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AC4A6F" w:rsidRPr="00500B03" w14:paraId="3267A739" w14:textId="77777777" w:rsidTr="00B74F0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0679ADC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FF97" w14:textId="77777777" w:rsidR="00670B75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2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EA60FF" w14:textId="2EFB6302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997DF8A" w14:textId="3AD2A74B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2F5196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AC4A6F" w:rsidRPr="00500B03" w14:paraId="19C5E4CC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86F35F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028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496296E8" w14:textId="77777777" w:rsidR="00AC4A6F" w:rsidRPr="00500B03" w:rsidRDefault="002616D0" w:rsidP="005868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ANALIZA I INTERPRETACJA TEKSTÓW KULTURY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E1D0140" w14:textId="0DE9A703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2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C/</w:t>
            </w:r>
            <w:r w:rsidR="00456808"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</w:tr>
      <w:tr w:rsidR="00AC4A6F" w:rsidRPr="00500B03" w14:paraId="0F7BB949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E712D7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CAACCD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14:paraId="3854277D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C4A6F" w:rsidRPr="00500B03" w14:paraId="4E47C5B5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7FD4F4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D0D9FF" w14:textId="340E83BF" w:rsidR="00AC4A6F" w:rsidRPr="002F5196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2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FILOLOGIA POLSKA</w:t>
            </w:r>
          </w:p>
        </w:tc>
      </w:tr>
      <w:tr w:rsidR="00AC4A6F" w:rsidRPr="00500B03" w14:paraId="583608D8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7881D4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053102" w14:textId="48BBDD3A" w:rsidR="00AC4A6F" w:rsidRPr="002F5196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Nazwa specjalności:</w:t>
            </w:r>
            <w:r w:rsidR="002F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DZIENNIKARSTWO I NOWE MEDIA</w:t>
            </w:r>
            <w:r w:rsidR="00500B03">
              <w:rPr>
                <w:rFonts w:ascii="Times New Roman" w:hAnsi="Times New Roman" w:cs="Times New Roman"/>
                <w:b/>
                <w:sz w:val="24"/>
                <w:szCs w:val="24"/>
              </w:rPr>
              <w:t>/KREATYWNE PISANIE</w:t>
            </w:r>
            <w:r w:rsidR="00456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NARRACJE GIER KOMPUTEROWYCH</w:t>
            </w:r>
          </w:p>
        </w:tc>
      </w:tr>
      <w:tr w:rsidR="00AC4A6F" w:rsidRPr="00500B03" w14:paraId="7C02E61E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FE2EB2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2F8A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58F6A8E8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BC14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5BCDFF0A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BE102F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Poziom studiów:</w:t>
            </w:r>
          </w:p>
          <w:p w14:paraId="7E7F7D9D" w14:textId="77777777" w:rsidR="00AC4A6F" w:rsidRPr="00500B03" w:rsidRDefault="00AC4A6F" w:rsidP="0058681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STUDIA I STOPNIA</w:t>
            </w:r>
          </w:p>
        </w:tc>
      </w:tr>
      <w:tr w:rsidR="00AC4A6F" w:rsidRPr="00500B03" w14:paraId="70E6C41A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43174B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E9B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2EF7294A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2616D0"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I/4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293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7056314F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AE90B9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04F2C7C7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C4A6F" w:rsidRPr="00500B03" w14:paraId="79989B10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FE1D18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011B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A250C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3F10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0C7A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589E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9D5B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A4EC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97A4C2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500B0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C4A6F" w:rsidRPr="00500B03" w14:paraId="6793182E" w14:textId="77777777" w:rsidTr="00B74F0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81A6ED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EDC482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8BD85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B4865" w14:textId="77777777" w:rsidR="00AC4A6F" w:rsidRPr="00500B03" w:rsidRDefault="002616D0" w:rsidP="00586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052390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1FFC3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DBB61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A1C0F" w14:textId="77777777" w:rsidR="00AC4A6F" w:rsidRPr="00500B03" w:rsidRDefault="00AC4A6F" w:rsidP="00AC4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3E9F43" w14:textId="77777777" w:rsidR="00AC4A6F" w:rsidRPr="00500B03" w:rsidRDefault="00AC4A6F" w:rsidP="00AC4A6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AC4A6F" w:rsidRPr="00500B03" w14:paraId="02040BDD" w14:textId="77777777" w:rsidTr="00B74F0A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9832" w14:textId="77777777" w:rsidR="00AC4A6F" w:rsidRPr="00670B75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75">
              <w:rPr>
                <w:rFonts w:ascii="Times New Roman" w:hAnsi="Times New Roman" w:cs="Times New Roman"/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B7B41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dr hab. Mariusz Kraska, prof. uczelni</w:t>
            </w:r>
          </w:p>
        </w:tc>
      </w:tr>
      <w:tr w:rsidR="00AC4A6F" w:rsidRPr="00500B03" w14:paraId="432012B4" w14:textId="77777777" w:rsidTr="00B74F0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6F2" w14:textId="77777777" w:rsidR="00AC4A6F" w:rsidRPr="00670B75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B75">
              <w:rPr>
                <w:rFonts w:ascii="Times New Roman" w:hAnsi="Times New Roman" w:cs="Times New Roman"/>
                <w:sz w:val="24"/>
                <w:szCs w:val="24"/>
              </w:rPr>
              <w:t>Prowadzący zajęcia*</w:t>
            </w:r>
          </w:p>
          <w:p w14:paraId="0CA816F5" w14:textId="77777777" w:rsidR="00AC4A6F" w:rsidRPr="00670B75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5627D" w14:textId="77777777" w:rsidR="00AC4A6F" w:rsidRPr="00500B03" w:rsidRDefault="00AC4A6F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dr hab. Mariusz Kraska, prof. uczelni,  dr hab. Feliks Tomaszewski, prof. uczelni</w:t>
            </w:r>
            <w:r w:rsidR="002616D0" w:rsidRPr="00500B03">
              <w:rPr>
                <w:rFonts w:ascii="Times New Roman" w:hAnsi="Times New Roman" w:cs="Times New Roman"/>
                <w:sz w:val="24"/>
                <w:szCs w:val="24"/>
              </w:rPr>
              <w:t xml:space="preserve">, prof. dr hab. Jerzy </w:t>
            </w:r>
            <w:proofErr w:type="spellStart"/>
            <w:r w:rsidR="002616D0" w:rsidRPr="00500B03">
              <w:rPr>
                <w:rFonts w:ascii="Times New Roman" w:hAnsi="Times New Roman" w:cs="Times New Roman"/>
                <w:sz w:val="24"/>
                <w:szCs w:val="24"/>
              </w:rPr>
              <w:t>Szyłak</w:t>
            </w:r>
            <w:proofErr w:type="spellEnd"/>
          </w:p>
        </w:tc>
      </w:tr>
      <w:tr w:rsidR="00AC4A6F" w:rsidRPr="00AC4A6F" w14:paraId="3EB9AAA6" w14:textId="77777777" w:rsidTr="00B74F0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D32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04DC8" w14:textId="77777777" w:rsidR="002616D0" w:rsidRPr="002616D0" w:rsidRDefault="002616D0" w:rsidP="00261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1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jest:</w:t>
            </w:r>
          </w:p>
          <w:p w14:paraId="53E4CA98" w14:textId="77777777" w:rsidR="002616D0" w:rsidRPr="002616D0" w:rsidRDefault="002616D0" w:rsidP="00261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1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rozwijanie przez uczestników kursu umiejętności analizy i interpretacji różnego typów tekstów kultury (audialnych, wizualnych, paraliter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ackich, tekstów dziennikarskich właściwych dla tradycyjnych i nowych mediów</w:t>
            </w:r>
            <w:r w:rsidRPr="00261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0B3D1A5D" w14:textId="77777777" w:rsidR="002616D0" w:rsidRPr="002616D0" w:rsidRDefault="002616D0" w:rsidP="00261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1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wykorzystanie narzędzi poetyki opisowej, semiotyki, retoryki, ale także innych metod opisu (np. z zakresu poetyki wizualnej, antropologii literatury i kultury).</w:t>
            </w:r>
          </w:p>
          <w:p w14:paraId="42291FE7" w14:textId="77777777" w:rsidR="00AC4A6F" w:rsidRPr="00AC4A6F" w:rsidRDefault="00AC4A6F" w:rsidP="00495C9C">
            <w:pPr>
              <w:spacing w:after="0" w:line="240" w:lineRule="auto"/>
              <w:ind w:left="360"/>
              <w:jc w:val="both"/>
            </w:pPr>
          </w:p>
        </w:tc>
      </w:tr>
      <w:tr w:rsidR="00AC4A6F" w:rsidRPr="00AC4A6F" w14:paraId="6A8415F1" w14:textId="77777777" w:rsidTr="00B74F0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D471F3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247AB4" w14:textId="77777777" w:rsidR="00AC4A6F" w:rsidRPr="00AC4A6F" w:rsidRDefault="002616D0" w:rsidP="00AC4A6F">
            <w:pPr>
              <w:rPr>
                <w:rFonts w:ascii="Times New Roman" w:hAnsi="Times New Roman" w:cs="Times New Roman"/>
              </w:rPr>
            </w:pPr>
            <w:r w:rsidRPr="002616D0">
              <w:rPr>
                <w:rFonts w:ascii="Times New Roman" w:hAnsi="Times New Roman" w:cs="Times New Roman"/>
                <w:sz w:val="24"/>
              </w:rPr>
              <w:t>Wiedza i umiejętności z zakresu poetyki i pragmatyki tekstu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7AA92463" w14:textId="0F9BF122" w:rsidR="00AC4A6F" w:rsidRPr="00CD2539" w:rsidRDefault="00AC4A6F" w:rsidP="00AC4A6F">
      <w:pPr>
        <w:rPr>
          <w:rFonts w:ascii="Times New Roman" w:hAnsi="Times New Roman" w:cs="Times New Roman"/>
          <w:i/>
          <w:iCs/>
        </w:rPr>
      </w:pPr>
      <w:r w:rsidRPr="00CD2539">
        <w:rPr>
          <w:rFonts w:ascii="Times New Roman" w:hAnsi="Times New Roman" w:cs="Times New Roman"/>
          <w:i/>
          <w:iCs/>
        </w:rPr>
        <w:t>* Zmiany koordynatora przedmiotu oraz prowadzącego zajęcia dokonuje Dyrektor Instytut</w:t>
      </w:r>
      <w:r w:rsidR="00CD2539" w:rsidRPr="00CD2539">
        <w:rPr>
          <w:rFonts w:ascii="Times New Roman" w:hAnsi="Times New Roman" w:cs="Times New Roman"/>
          <w:i/>
          <w:iCs/>
        </w:rPr>
        <w:t>u</w:t>
      </w:r>
      <w:r w:rsidRPr="00CD2539">
        <w:rPr>
          <w:rFonts w:ascii="Times New Roman" w:hAnsi="Times New Roman" w:cs="Times New Roman"/>
          <w:i/>
          <w:iCs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AC4A6F" w:rsidRPr="00AC4A6F" w14:paraId="1CA66FCA" w14:textId="77777777" w:rsidTr="00B74F0A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5E5D197" w14:textId="77777777" w:rsidR="00AC4A6F" w:rsidRPr="00AC4A6F" w:rsidRDefault="00AC4A6F" w:rsidP="00500B03">
            <w:pPr>
              <w:jc w:val="center"/>
            </w:pPr>
            <w:r w:rsidRPr="00AC4A6F">
              <w:rPr>
                <w:b/>
              </w:rPr>
              <w:t>EFEKTY UCZENIA SIĘ</w:t>
            </w:r>
          </w:p>
        </w:tc>
      </w:tr>
      <w:tr w:rsidR="00AC4A6F" w:rsidRPr="00AC4A6F" w14:paraId="4FB0E6B0" w14:textId="77777777" w:rsidTr="00B74F0A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B5B5F" w14:textId="77777777" w:rsidR="00AC4A6F" w:rsidRPr="00631EEF" w:rsidRDefault="00AC4A6F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8D0DD4" w14:textId="77777777" w:rsidR="00AC4A6F" w:rsidRPr="00631EEF" w:rsidRDefault="00AC4A6F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5827FA" w14:textId="77777777" w:rsidR="00AC4A6F" w:rsidRPr="00631EEF" w:rsidRDefault="00AC4A6F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14:paraId="430270DF" w14:textId="77777777" w:rsidR="00AC4A6F" w:rsidRPr="00631EEF" w:rsidRDefault="00AC4A6F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AC4A6F" w:rsidRPr="00AC4A6F" w14:paraId="526773A0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5581" w14:textId="77777777" w:rsidR="00AC4A6F" w:rsidRPr="00631EEF" w:rsidRDefault="002454BD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FC346B" w14:textId="5E541E2D" w:rsidR="00AC4A6F" w:rsidRPr="00234597" w:rsidRDefault="002454BD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 w:rsidRPr="00234597">
              <w:rPr>
                <w:rFonts w:ascii="Times New Roman" w:hAnsi="Times New Roman" w:cs="Times New Roman"/>
                <w:sz w:val="24"/>
              </w:rPr>
              <w:t>zna i rozumie</w:t>
            </w: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terminologię z zakresu analizy i interpretacji oraz potrafi ją wykorzystać w różnego typu tekstach.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3BEB1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AC4A6F" w:rsidRPr="00AC4A6F" w14:paraId="63BAECB5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AD8B" w14:textId="77777777" w:rsidR="00AC4A6F" w:rsidRPr="00631EEF" w:rsidRDefault="002454BD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DA754" w14:textId="7AB1B096" w:rsidR="00AC4A6F" w:rsidRPr="00234597" w:rsidRDefault="002454BD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zna </w:t>
            </w:r>
            <w:r w:rsidR="00234597"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rozumie </w:t>
            </w: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etapy i zasady analizy </w:t>
            </w:r>
            <w:r w:rsidR="0068135A"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interpretacji </w:t>
            </w: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różnego typów tekstów kultury (audialnych, wizualnych, paraliterackich, tekstów dziennikarskich, w tym zwłaszcza reportażu fabularnego itd.), z uwzględnieniem ich specyfiki; rozumie różnice między różnymi metodami </w:t>
            </w:r>
            <w:r w:rsidR="00500B03"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ich a</w:t>
            </w:r>
            <w:r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nalizy i interpretacji.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928B1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</w:tr>
      <w:tr w:rsidR="00AC4A6F" w:rsidRPr="00AC4A6F" w14:paraId="4A25A199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D6DD" w14:textId="77777777" w:rsidR="00AC4A6F" w:rsidRPr="00631EEF" w:rsidRDefault="002454BD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AA078" w14:textId="58082288" w:rsidR="00AC4A6F" w:rsidRPr="00234597" w:rsidRDefault="00234597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97">
              <w:rPr>
                <w:rFonts w:ascii="Times New Roman" w:hAnsi="Times New Roman" w:cs="Times New Roman"/>
                <w:sz w:val="24"/>
              </w:rPr>
              <w:t>Zna i rozumie zagadnienia</w:t>
            </w:r>
            <w:r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 obszaru zjawisk i koncepcji kontekstowych </w:t>
            </w:r>
            <w:r w:rsidR="002454BD" w:rsidRP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(kulturoznawstwo, filozofia, kultura wizualna itd.) </w:t>
            </w:r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 zakresie niezbędnym do rozumienia </w:t>
            </w:r>
            <w:proofErr w:type="spellStart"/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nawiązań</w:t>
            </w:r>
            <w:proofErr w:type="spellEnd"/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aluzji i </w:t>
            </w:r>
            <w:proofErr w:type="spellStart"/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odwołań</w:t>
            </w:r>
            <w:proofErr w:type="spellEnd"/>
            <w:r w:rsidR="002454BD" w:rsidRPr="00234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 różnego typu tekstach kultury.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B00AD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K1P_W05</w:t>
            </w:r>
          </w:p>
        </w:tc>
      </w:tr>
      <w:tr w:rsidR="00AC4A6F" w:rsidRPr="00AC4A6F" w14:paraId="14A54D38" w14:textId="77777777" w:rsidTr="00234597">
        <w:trPr>
          <w:cantSplit/>
          <w:trHeight w:val="1644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C740" w14:textId="77777777" w:rsidR="00AC4A6F" w:rsidRPr="00631EEF" w:rsidRDefault="002454BD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42E2FB" w14:textId="6DBBFA2B" w:rsidR="00AC4A6F" w:rsidRPr="00631EEF" w:rsidRDefault="002454BD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potrafi 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samodzielnie analiz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interpret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A6D0E" w14:textId="77777777" w:rsidR="00B56151" w:rsidRPr="00631EEF" w:rsidRDefault="00B56151" w:rsidP="00631EEF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  <w:p w14:paraId="3706A2EE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K1P_U05</w:t>
            </w:r>
          </w:p>
        </w:tc>
      </w:tr>
      <w:tr w:rsidR="00AC4A6F" w:rsidRPr="00AC4A6F" w14:paraId="4527766E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1F22" w14:textId="77777777" w:rsidR="00AC4A6F" w:rsidRPr="00631EEF" w:rsidRDefault="002454BD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072142" w14:textId="62277C98" w:rsidR="00AC4A6F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 xml:space="preserve">potrafi 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samodzieln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wysnuwa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wniosk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interpretacyjn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, krytyczn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ocen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iać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propozycj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własn</w:t>
            </w:r>
            <w:r w:rsidR="0023459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 xml:space="preserve"> i innych; świadomie uzasadnia stawiane przez siebie hipotezy interpretacyjne, wykorzystując poznane metody analizy.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3CCDF" w14:textId="4AAF505D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</w:t>
            </w:r>
            <w:r w:rsidR="006813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</w:tr>
      <w:tr w:rsidR="00AC4A6F" w:rsidRPr="00AC4A6F" w14:paraId="5AA460F2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37A0" w14:textId="77777777" w:rsidR="00AC4A6F" w:rsidRPr="00631EEF" w:rsidRDefault="00B56151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DAA8C" w14:textId="77777777" w:rsidR="00AC4A6F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4AA41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K1P_U07</w:t>
            </w:r>
          </w:p>
        </w:tc>
      </w:tr>
      <w:tr w:rsidR="00AC4A6F" w:rsidRPr="00AC4A6F" w14:paraId="1FD60340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BE1" w14:textId="77777777" w:rsidR="00AC4A6F" w:rsidRPr="00631EEF" w:rsidRDefault="00B56151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F6CA04" w14:textId="3E5039E7" w:rsidR="00AC4A6F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potrafi 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konstru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wystąpienia problemowe,  wykorzystując wiedzę i umiejętności z zakresu komunikacji</w:t>
            </w:r>
            <w:r w:rsidR="007E12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p</w:t>
            </w:r>
            <w:r w:rsidR="007E1218" w:rsidRPr="007E12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otrafi planować i realizować własne uczenie się przez cale życie; projektuje ścieżkę własnego rozwoju zawodowego</w:t>
            </w:r>
            <w:r w:rsidR="007E121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6873C" w14:textId="77777777" w:rsidR="00AC4A6F" w:rsidRDefault="00B56151" w:rsidP="00631E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</w:t>
            </w:r>
            <w:r w:rsidR="006813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  <w:p w14:paraId="75B0EF37" w14:textId="2354D2E6" w:rsidR="007E1218" w:rsidRPr="00631EEF" w:rsidRDefault="007E1218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K1P_U18</w:t>
            </w:r>
          </w:p>
        </w:tc>
      </w:tr>
      <w:tr w:rsidR="00AC4A6F" w:rsidRPr="00AC4A6F" w14:paraId="16D214B7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61DF" w14:textId="77777777" w:rsidR="00AC4A6F" w:rsidRPr="00631EEF" w:rsidRDefault="00B56151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82ADFB" w14:textId="3BF132DB" w:rsidR="00AC4A6F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potrafi 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gromadzi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następnie selekcjon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ować 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wybiera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informacje niezbędne w procesie pracy z różnego typu tekstami.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96DB2" w14:textId="52FEDD2E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K1P_U1</w:t>
            </w:r>
            <w:r w:rsidR="006813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C4A6F" w:rsidRPr="00AC4A6F" w14:paraId="715D29AA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38E7" w14:textId="77777777" w:rsidR="00AC4A6F" w:rsidRPr="00631EEF" w:rsidRDefault="00B56151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49D59B" w14:textId="69D77B09" w:rsidR="00AC4A6F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gotów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dystansem i odpowiedzialnością weryfikować swoje stanowisko, dzięki zrozumieniu złożoności problematyki analizy i interpretacji.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44D10" w14:textId="77777777" w:rsidR="00AC4A6F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B56151" w:rsidRPr="00AC4A6F" w14:paraId="6E7F5204" w14:textId="77777777" w:rsidTr="00B74F0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4A35" w14:textId="77777777" w:rsidR="00B56151" w:rsidRPr="00631EEF" w:rsidRDefault="00B56151" w:rsidP="00631E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F9904" w14:textId="0132D3F8" w:rsidR="00B56151" w:rsidRPr="00631EEF" w:rsidRDefault="00B56151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2345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gotów </w:t>
            </w: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samodzielnie wybrać analizowany przez siebie problem, określić skalę i sposób przygotowania do jego rozwiązania oraz </w:t>
            </w:r>
            <w:r w:rsidRPr="00631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definiuje określone priorytety i działania niezbędne w realizacji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DE60D" w14:textId="77777777" w:rsidR="00B56151" w:rsidRPr="00631EEF" w:rsidRDefault="00B56151" w:rsidP="00631E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K1P_K02</w:t>
            </w:r>
          </w:p>
        </w:tc>
      </w:tr>
      <w:tr w:rsidR="00AC4A6F" w:rsidRPr="00AC4A6F" w14:paraId="63C3D066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57A66BB" w14:textId="77777777" w:rsidR="00AC4A6F" w:rsidRPr="00AC4A6F" w:rsidRDefault="00AC4A6F" w:rsidP="00500B03">
            <w:pPr>
              <w:jc w:val="center"/>
            </w:pPr>
            <w:r w:rsidRPr="00AC4A6F">
              <w:rPr>
                <w:b/>
              </w:rPr>
              <w:t>TREŚCI PROGRAMOWE</w:t>
            </w:r>
          </w:p>
        </w:tc>
      </w:tr>
      <w:tr w:rsidR="00AC4A6F" w:rsidRPr="00AC4A6F" w14:paraId="3A1D4632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1EC94C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>Wykład</w:t>
            </w:r>
          </w:p>
        </w:tc>
      </w:tr>
      <w:tr w:rsidR="00AC4A6F" w:rsidRPr="00AC4A6F" w14:paraId="6D6A4EB3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1AC0FC" w14:textId="77777777" w:rsidR="00AC4A6F" w:rsidRPr="00AC4A6F" w:rsidRDefault="00AC4A6F" w:rsidP="00AC4A6F"/>
        </w:tc>
      </w:tr>
      <w:tr w:rsidR="00AC4A6F" w:rsidRPr="00AC4A6F" w14:paraId="733DE42E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25A09FD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>Ćwiczenia</w:t>
            </w:r>
          </w:p>
        </w:tc>
      </w:tr>
      <w:tr w:rsidR="00AC4A6F" w:rsidRPr="00AC4A6F" w14:paraId="4D74263B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867BE89" w14:textId="3F195D5D" w:rsidR="00AA0279" w:rsidRPr="00500B03" w:rsidRDefault="00AA0279" w:rsidP="00AA0279">
            <w:pPr>
              <w:rPr>
                <w:rFonts w:ascii="Times New Roman" w:hAnsi="Times New Roman" w:cs="Times New Roman"/>
              </w:rPr>
            </w:pPr>
            <w:r w:rsidRPr="00500B03">
              <w:rPr>
                <w:rFonts w:ascii="Times New Roman" w:hAnsi="Times New Roman" w:cs="Times New Roman"/>
              </w:rPr>
              <w:lastRenderedPageBreak/>
              <w:t xml:space="preserve">Zajęcia mają </w:t>
            </w:r>
            <w:r w:rsidRPr="00500B03">
              <w:rPr>
                <w:rFonts w:ascii="Times New Roman" w:hAnsi="Times New Roman" w:cs="Times New Roman"/>
                <w:i/>
              </w:rPr>
              <w:t xml:space="preserve">stricte </w:t>
            </w:r>
            <w:r w:rsidRPr="00500B03">
              <w:rPr>
                <w:rFonts w:ascii="Times New Roman" w:hAnsi="Times New Roman" w:cs="Times New Roman"/>
              </w:rPr>
              <w:t>praktyczny i analityczny charakter, a ich przedmiotem jest interpretacja różnego typu tekstów kultury: utworów literackich i paraliterackich, tekstów dziennikarskich (zwłaszcza gatunków z pogranicza, jak np. reportaż fabularny), eseistyki, dzieł malarskich i filmowych</w:t>
            </w:r>
            <w:r w:rsidR="00631EEF">
              <w:rPr>
                <w:rFonts w:ascii="Times New Roman" w:hAnsi="Times New Roman" w:cs="Times New Roman"/>
              </w:rPr>
              <w:t>, gier wideo</w:t>
            </w:r>
            <w:r w:rsidRPr="00500B03">
              <w:rPr>
                <w:rFonts w:ascii="Times New Roman" w:hAnsi="Times New Roman" w:cs="Times New Roman"/>
              </w:rPr>
              <w:t xml:space="preserve"> itd.</w:t>
            </w:r>
          </w:p>
          <w:p w14:paraId="2F055122" w14:textId="0F52BD01" w:rsidR="002D2ACD" w:rsidRPr="00500B03" w:rsidRDefault="002D2ACD" w:rsidP="00AA0279">
            <w:pPr>
              <w:rPr>
                <w:rFonts w:ascii="Times New Roman" w:hAnsi="Times New Roman" w:cs="Times New Roman"/>
              </w:rPr>
            </w:pPr>
            <w:r w:rsidRPr="00500B03">
              <w:rPr>
                <w:rFonts w:ascii="Times New Roman" w:hAnsi="Times New Roman" w:cs="Times New Roman"/>
              </w:rPr>
              <w:t>Analiza i ocena przykładowych interpretacji ze względu na ich formę, sposób budowania argumentacji, użyte instrumentarium badawcze</w:t>
            </w:r>
            <w:r w:rsidR="002F5196">
              <w:rPr>
                <w:rFonts w:ascii="Times New Roman" w:hAnsi="Times New Roman" w:cs="Times New Roman"/>
              </w:rPr>
              <w:t xml:space="preserve"> – ćw. praktyczne uwzględniające zadania zawodowe.</w:t>
            </w:r>
          </w:p>
          <w:p w14:paraId="7A064423" w14:textId="7C7096E9" w:rsidR="00AA0279" w:rsidRPr="00500B03" w:rsidRDefault="00AA0279" w:rsidP="00AA0279">
            <w:pPr>
              <w:rPr>
                <w:rFonts w:ascii="Times New Roman" w:hAnsi="Times New Roman" w:cs="Times New Roman"/>
              </w:rPr>
            </w:pPr>
            <w:r w:rsidRPr="00500B03">
              <w:rPr>
                <w:rFonts w:ascii="Times New Roman" w:hAnsi="Times New Roman" w:cs="Times New Roman"/>
              </w:rPr>
              <w:t>Analiza i dobór adekwatnych narzędzi opisowych do interpretacji wybranego zjawiska</w:t>
            </w:r>
            <w:r w:rsidR="002F5196">
              <w:rPr>
                <w:rFonts w:ascii="Times New Roman" w:hAnsi="Times New Roman" w:cs="Times New Roman"/>
              </w:rPr>
              <w:t xml:space="preserve"> - ćw. praktyczne uwzględniające zadania zawodowe.</w:t>
            </w:r>
          </w:p>
          <w:p w14:paraId="5D70FB28" w14:textId="03D74991" w:rsidR="002D2ACD" w:rsidRPr="00500B03" w:rsidRDefault="00AA0279" w:rsidP="002D2ACD">
            <w:pPr>
              <w:rPr>
                <w:rFonts w:ascii="Times New Roman" w:hAnsi="Times New Roman" w:cs="Times New Roman"/>
              </w:rPr>
            </w:pPr>
            <w:r w:rsidRPr="00500B03">
              <w:rPr>
                <w:rFonts w:ascii="Times New Roman" w:hAnsi="Times New Roman" w:cs="Times New Roman"/>
              </w:rPr>
              <w:t>Sposoby z</w:t>
            </w:r>
            <w:r w:rsidR="002D2ACD" w:rsidRPr="00500B03">
              <w:rPr>
                <w:rFonts w:ascii="Times New Roman" w:hAnsi="Times New Roman" w:cs="Times New Roman"/>
              </w:rPr>
              <w:t>dobywania i selekcji informacj</w:t>
            </w:r>
            <w:r w:rsidR="002F5196">
              <w:rPr>
                <w:rFonts w:ascii="Times New Roman" w:hAnsi="Times New Roman" w:cs="Times New Roman"/>
              </w:rPr>
              <w:t>i - ćw. praktyczne uwzględniające zadania zawodowe.</w:t>
            </w:r>
          </w:p>
          <w:p w14:paraId="526024E4" w14:textId="428FD2E8" w:rsidR="00AC4A6F" w:rsidRPr="00AC4A6F" w:rsidRDefault="002D2ACD" w:rsidP="002D2ACD">
            <w:r w:rsidRPr="00500B03">
              <w:rPr>
                <w:rFonts w:ascii="Times New Roman" w:hAnsi="Times New Roman" w:cs="Times New Roman"/>
              </w:rPr>
              <w:t>Reguły sporządzania spójnej bibliografii podmiotowej i przedmiotowej</w:t>
            </w:r>
            <w:r w:rsidR="00500B03">
              <w:t>.</w:t>
            </w:r>
          </w:p>
        </w:tc>
      </w:tr>
      <w:tr w:rsidR="00AC4A6F" w:rsidRPr="00AC4A6F" w14:paraId="12900859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BEB7262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>Laboratorium</w:t>
            </w:r>
          </w:p>
        </w:tc>
      </w:tr>
      <w:tr w:rsidR="00AC4A6F" w:rsidRPr="00AC4A6F" w14:paraId="34A744D5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A9D03CB" w14:textId="77777777" w:rsidR="00AC4A6F" w:rsidRPr="00AC4A6F" w:rsidRDefault="00AC4A6F" w:rsidP="00AC4A6F"/>
        </w:tc>
      </w:tr>
      <w:tr w:rsidR="00AC4A6F" w:rsidRPr="00AC4A6F" w14:paraId="314FDD4F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008812A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>Projekt</w:t>
            </w:r>
          </w:p>
        </w:tc>
      </w:tr>
      <w:tr w:rsidR="00AC4A6F" w:rsidRPr="00AC4A6F" w14:paraId="2BCC8F30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E9EA40" w14:textId="77777777" w:rsidR="00AC4A6F" w:rsidRPr="00AC4A6F" w:rsidRDefault="00AC4A6F" w:rsidP="00AC4A6F"/>
        </w:tc>
      </w:tr>
      <w:tr w:rsidR="00AC4A6F" w:rsidRPr="00AC4A6F" w14:paraId="04A101EF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19DFA87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>Seminarium</w:t>
            </w:r>
          </w:p>
        </w:tc>
      </w:tr>
      <w:tr w:rsidR="00AC4A6F" w:rsidRPr="00AC4A6F" w14:paraId="708800D9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D3EF17" w14:textId="77777777" w:rsidR="00AC4A6F" w:rsidRPr="00AC4A6F" w:rsidRDefault="00AC4A6F" w:rsidP="00AC4A6F">
            <w:pPr>
              <w:rPr>
                <w:b/>
              </w:rPr>
            </w:pPr>
          </w:p>
        </w:tc>
      </w:tr>
      <w:tr w:rsidR="00AC4A6F" w:rsidRPr="00AC4A6F" w14:paraId="7AA56F7C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C956737" w14:textId="77777777" w:rsidR="00AC4A6F" w:rsidRPr="00AC4A6F" w:rsidRDefault="00AC4A6F" w:rsidP="00AC4A6F">
            <w:pPr>
              <w:rPr>
                <w:b/>
              </w:rPr>
            </w:pPr>
            <w:r w:rsidRPr="00AC4A6F">
              <w:rPr>
                <w:b/>
              </w:rPr>
              <w:t xml:space="preserve">Inne </w:t>
            </w:r>
          </w:p>
        </w:tc>
      </w:tr>
      <w:tr w:rsidR="00AC4A6F" w:rsidRPr="00AC4A6F" w14:paraId="651495F7" w14:textId="77777777" w:rsidTr="00B74F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2E554" w14:textId="77777777" w:rsidR="00AC4A6F" w:rsidRPr="00AC4A6F" w:rsidRDefault="00AC4A6F" w:rsidP="00AC4A6F"/>
        </w:tc>
      </w:tr>
    </w:tbl>
    <w:p w14:paraId="61CA0563" w14:textId="77777777" w:rsidR="00AC4A6F" w:rsidRPr="00AC4A6F" w:rsidRDefault="00AC4A6F" w:rsidP="00AC4A6F"/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284"/>
      </w:tblGrid>
      <w:tr w:rsidR="00AC4A6F" w:rsidRPr="00AC4A6F" w14:paraId="7E52D085" w14:textId="77777777" w:rsidTr="0058681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8CF2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t>Literatura podstawowa*</w:t>
            </w:r>
          </w:p>
        </w:tc>
        <w:tc>
          <w:tcPr>
            <w:tcW w:w="7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4DB8F" w14:textId="065A6D7F" w:rsidR="00AC4A6F" w:rsidRPr="002F5196" w:rsidRDefault="002D2ACD" w:rsidP="00631EE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196">
              <w:rPr>
                <w:rFonts w:ascii="Times New Roman" w:hAnsi="Times New Roman" w:cs="Times New Roman"/>
                <w:bCs/>
                <w:sz w:val="24"/>
                <w:szCs w:val="24"/>
              </w:rPr>
              <w:t>Teksty kultury, literackie i nieliterackie wybrane na zajęcia przez prowadzącego</w:t>
            </w:r>
            <w:r w:rsidR="002F51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477C6E7" w14:textId="77777777" w:rsidR="002D2ACD" w:rsidRPr="002F5196" w:rsidRDefault="002D2ACD" w:rsidP="00631EE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196">
              <w:rPr>
                <w:rFonts w:ascii="Times New Roman" w:hAnsi="Times New Roman" w:cs="Times New Roman"/>
                <w:bCs/>
                <w:sz w:val="24"/>
                <w:szCs w:val="24"/>
              </w:rPr>
              <w:t>Ilustracyjne materiały źródłowe:</w:t>
            </w:r>
          </w:p>
          <w:p w14:paraId="62167078" w14:textId="77777777" w:rsidR="001E6708" w:rsidRPr="001E6708" w:rsidRDefault="001E6708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Antropologia kultury wizualnej: zagadnienia i wybór tekstów, 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red.</w:t>
            </w:r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I. Kurz, P. Kwiatkowska, Ł. Zaremba</w:t>
            </w:r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Warszawa 2012.</w:t>
            </w:r>
          </w:p>
          <w:p w14:paraId="11E5A2A8" w14:textId="77777777" w:rsidR="002D2ACD" w:rsidRDefault="002D2ACD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ACD">
              <w:rPr>
                <w:rFonts w:ascii="Times New Roman" w:hAnsi="Times New Roman" w:cs="Times New Roman"/>
                <w:i/>
                <w:sz w:val="24"/>
                <w:szCs w:val="24"/>
              </w:rPr>
              <w:t>Dramat polski: interpretacje. cz. 2, Po roku 1918</w:t>
            </w:r>
            <w:r w:rsidRPr="002D2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J.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Ciechowicz</w:t>
            </w:r>
            <w:proofErr w:type="spellEnd"/>
            <w:r w:rsidRPr="002D2ACD">
              <w:rPr>
                <w:rFonts w:ascii="Times New Roman" w:hAnsi="Times New Roman" w:cs="Times New Roman"/>
                <w:sz w:val="24"/>
                <w:szCs w:val="24"/>
              </w:rPr>
              <w:t xml:space="preserve"> i Z. Majchrowski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Gdańsk 2001. </w:t>
            </w:r>
          </w:p>
          <w:p w14:paraId="319DD28F" w14:textId="77777777" w:rsidR="001E6708" w:rsidRDefault="001E6708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>Fotospołeczeństwo</w:t>
            </w:r>
            <w:proofErr w:type="spellEnd"/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>: antologia tekstów z socjologii wizualnej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, red. M. Boguni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a-Borowska i P. Sztompka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, Kraków 2012.</w:t>
            </w:r>
          </w:p>
          <w:p w14:paraId="0EA39563" w14:textId="77777777" w:rsidR="00CA35C4" w:rsidRDefault="00CA35C4" w:rsidP="0063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pl-PL"/>
              </w:rPr>
              <w:t>Kulturowa teoria 2. Poetyki, problematyki, interpretacje</w:t>
            </w:r>
            <w:r w:rsidRPr="00CA3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red. T. Walas, R. Nycz, Kraków 2012.</w:t>
            </w:r>
          </w:p>
          <w:p w14:paraId="34A6BDD9" w14:textId="77777777" w:rsidR="00CA35C4" w:rsidRPr="00CA35C4" w:rsidRDefault="00CA35C4" w:rsidP="0063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pl-PL"/>
              </w:rPr>
              <w:t>Między dyskursami, sztukami, mediami. Komparatystyka jutra</w:t>
            </w:r>
            <w:r w:rsidRPr="00CA3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red. E. </w:t>
            </w:r>
            <w:proofErr w:type="spellStart"/>
            <w:r w:rsidRPr="00CA3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Szczęsna</w:t>
            </w:r>
            <w:proofErr w:type="spellEnd"/>
            <w:r w:rsidRPr="00CA3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P. Kubiński, M. Leszczyński, Kraków 2017.</w:t>
            </w:r>
          </w:p>
          <w:p w14:paraId="7BCE0139" w14:textId="77777777" w:rsidR="00CA35C4" w:rsidRPr="00CA35C4" w:rsidRDefault="00CA35C4" w:rsidP="00631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2911EE48" w14:textId="77777777" w:rsidR="002D2ACD" w:rsidRDefault="002D2ACD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ACD">
              <w:rPr>
                <w:rFonts w:ascii="Times New Roman" w:hAnsi="Times New Roman" w:cs="Times New Roman"/>
                <w:i/>
                <w:sz w:val="24"/>
                <w:szCs w:val="24"/>
              </w:rPr>
              <w:t>Nowela, opowiadanie, gawęda: interpretacje małych form narracyjnych</w:t>
            </w:r>
            <w:r w:rsidRPr="002D2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red. K. Bartoszyński, M. Jasińska-Wojtkowska</w:t>
            </w:r>
            <w:r w:rsidRPr="002D2ACD">
              <w:rPr>
                <w:rFonts w:ascii="Times New Roman" w:hAnsi="Times New Roman" w:cs="Times New Roman"/>
                <w:sz w:val="24"/>
                <w:szCs w:val="24"/>
              </w:rPr>
              <w:t>, S. Sawickiego, Warszawa 1979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EEFC53" w14:textId="77777777" w:rsidR="00CA35C4" w:rsidRPr="00AC4A6F" w:rsidRDefault="00CA35C4" w:rsidP="00631E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Teoria – literatura – życie. Praktykowanie teorii w humanistyce współczesnej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red. 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A. </w:t>
            </w:r>
            <w:proofErr w:type="spellStart"/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Legeżyńska</w:t>
            </w:r>
            <w:proofErr w:type="spellEnd"/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I R. Nycz, Warszawa 2012.</w:t>
            </w:r>
          </w:p>
        </w:tc>
      </w:tr>
      <w:tr w:rsidR="00AC4A6F" w:rsidRPr="00AC4A6F" w14:paraId="16F69133" w14:textId="77777777" w:rsidTr="0058681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6C63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t xml:space="preserve">Literatura uzupełniająca* 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8E55C" w14:textId="77777777" w:rsidR="001E6708" w:rsidRDefault="001E6708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C93DAA1" w14:textId="77777777" w:rsidR="001E6708" w:rsidRDefault="001E6708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E. van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Alphen</w:t>
            </w:r>
            <w:proofErr w:type="spellEnd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1E67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W pułapce wizerunków</w:t>
            </w:r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przeł. R. </w:t>
            </w:r>
            <w:proofErr w:type="spellStart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Sendyka</w:t>
            </w:r>
            <w:proofErr w:type="spellEnd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„Teksty Drugie” 2009 nr 5.</w:t>
            </w:r>
          </w:p>
          <w:p w14:paraId="2F373505" w14:textId="77777777" w:rsidR="00CA35C4" w:rsidRDefault="00CA35C4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R. Barthes, </w:t>
            </w: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Mitologie,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Warszawa 2000.</w:t>
            </w:r>
          </w:p>
          <w:p w14:paraId="73F9D52F" w14:textId="77777777" w:rsidR="001E6708" w:rsidRPr="00CA35C4" w:rsidRDefault="001E6708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G. </w:t>
            </w:r>
            <w:proofErr w:type="spellStart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Didi</w:t>
            </w:r>
            <w:proofErr w:type="spellEnd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-Huberman, </w:t>
            </w:r>
            <w:r w:rsidRPr="001E67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Obrazy mimo wszystko</w:t>
            </w:r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Kraków 2008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52745A25" w14:textId="77777777" w:rsidR="00CA35C4" w:rsidRPr="00CA35C4" w:rsidRDefault="00CA35C4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U. Eco, </w:t>
            </w: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Czytanie świata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Kraków 1994.</w:t>
            </w:r>
          </w:p>
          <w:p w14:paraId="54B310D6" w14:textId="77777777" w:rsidR="00CA35C4" w:rsidRPr="00CA35C4" w:rsidRDefault="00CA35C4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U. Eco, </w:t>
            </w: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Semiologia życia codziennego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1996.</w:t>
            </w:r>
          </w:p>
          <w:p w14:paraId="7499C1F2" w14:textId="77777777" w:rsidR="00CA35C4" w:rsidRDefault="00CA35C4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R. Kluszczyński, </w:t>
            </w: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Film, wideo, multimedia. Sztuka ruchomego obrazu w erze elektronicznej</w:t>
            </w:r>
            <w:r w:rsidRPr="00CA35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1999.</w:t>
            </w:r>
          </w:p>
          <w:p w14:paraId="49B269CF" w14:textId="77777777" w:rsidR="00CA35C4" w:rsidRDefault="00CA35C4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M. Kłosiński, </w:t>
            </w:r>
            <w:r w:rsidRPr="00CA35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Hermeneutyka gier wideo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2018.</w:t>
            </w:r>
          </w:p>
          <w:p w14:paraId="5C91FEA4" w14:textId="77777777" w:rsidR="001E6708" w:rsidRPr="00CA35C4" w:rsidRDefault="001E6708" w:rsidP="00CA35C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Sontag</w:t>
            </w:r>
            <w:proofErr w:type="spellEnd"/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1E67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O fotografii</w:t>
            </w:r>
            <w:r w:rsidRPr="001E67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1986.</w:t>
            </w:r>
          </w:p>
          <w:p w14:paraId="031D529A" w14:textId="5627568F" w:rsidR="00AC4A6F" w:rsidRPr="002F5196" w:rsidRDefault="001E6708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 xml:space="preserve">Z. </w:t>
            </w:r>
            <w:proofErr w:type="spellStart"/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Mitosek</w:t>
            </w:r>
            <w:proofErr w:type="spellEnd"/>
            <w:r w:rsidRPr="001E67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E6708">
              <w:rPr>
                <w:rFonts w:ascii="Times New Roman" w:hAnsi="Times New Roman" w:cs="Times New Roman"/>
                <w:i/>
                <w:sz w:val="24"/>
                <w:szCs w:val="24"/>
              </w:rPr>
              <w:t>Poznanie (w) powieści. Od Balzaka do Masłowskiej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 xml:space="preserve">, Kraków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708">
              <w:rPr>
                <w:rFonts w:ascii="Times New Roman" w:hAnsi="Times New Roman" w:cs="Times New Roman"/>
                <w:sz w:val="24"/>
                <w:szCs w:val="24"/>
              </w:rPr>
              <w:t>2003.</w:t>
            </w:r>
          </w:p>
        </w:tc>
      </w:tr>
      <w:tr w:rsidR="00AC4A6F" w:rsidRPr="00AC4A6F" w14:paraId="467DA4C6" w14:textId="77777777" w:rsidTr="0058681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0E4D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lastRenderedPageBreak/>
              <w:t>Metody kształcenia stacjonarnego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8A5001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ramach ćwiczeń audytoryjnych zostaną wykorzystane następujące metody kształcenia: </w:t>
            </w:r>
          </w:p>
          <w:p w14:paraId="502BFA66" w14:textId="54ACF5DB" w:rsidR="002454BD" w:rsidRPr="002454BD" w:rsidRDefault="002454BD" w:rsidP="0024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dyskusja</w:t>
            </w:r>
          </w:p>
          <w:p w14:paraId="4231F232" w14:textId="35D5FB58" w:rsidR="002454BD" w:rsidRPr="002454BD" w:rsidRDefault="002454BD" w:rsidP="0024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analiza problemu</w:t>
            </w:r>
          </w:p>
          <w:p w14:paraId="11254B86" w14:textId="399718E8" w:rsidR="002454BD" w:rsidRPr="002454BD" w:rsidRDefault="002454BD" w:rsidP="0024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krytyczna analiza tekstów kultury</w:t>
            </w:r>
          </w:p>
          <w:p w14:paraId="5ECF019C" w14:textId="77777777" w:rsidR="00AC4A6F" w:rsidRPr="00AC4A6F" w:rsidRDefault="002454BD" w:rsidP="002454BD">
            <w:r w:rsidRPr="002454BD">
              <w:rPr>
                <w:rFonts w:ascii="Times New Roman" w:hAnsi="Times New Roman" w:cs="Times New Roman"/>
                <w:sz w:val="24"/>
                <w:szCs w:val="24"/>
              </w:rPr>
              <w:t>- prezentacja multimedialna</w:t>
            </w:r>
          </w:p>
        </w:tc>
      </w:tr>
      <w:tr w:rsidR="00AC4A6F" w:rsidRPr="00AC4A6F" w14:paraId="21BBFD0D" w14:textId="77777777" w:rsidTr="0058681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D27175F" w14:textId="77777777" w:rsidR="00AC4A6F" w:rsidRPr="00670B75" w:rsidRDefault="00AC4A6F" w:rsidP="00AC4A6F">
            <w:pPr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t xml:space="preserve">Metody kształcenia z wykorzystaniem metod i technik kształcenia na odległość 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B87061" w14:textId="77777777" w:rsidR="00AC4A6F" w:rsidRPr="00AC4A6F" w:rsidRDefault="00AC4A6F" w:rsidP="00AC4A6F"/>
        </w:tc>
      </w:tr>
    </w:tbl>
    <w:p w14:paraId="27A3AFB9" w14:textId="2500020F" w:rsidR="00AC4A6F" w:rsidRPr="00631EEF" w:rsidRDefault="00AC4A6F" w:rsidP="00AC4A6F">
      <w:pPr>
        <w:rPr>
          <w:rFonts w:ascii="Times New Roman" w:hAnsi="Times New Roman" w:cs="Times New Roman"/>
          <w:i/>
          <w:iCs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700"/>
      </w:tblGrid>
      <w:tr w:rsidR="00AC4A6F" w:rsidRPr="00AC4A6F" w14:paraId="464077CA" w14:textId="77777777" w:rsidTr="0058681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D991F60" w14:textId="77777777" w:rsidR="00AC4A6F" w:rsidRPr="0058681A" w:rsidRDefault="00AC4A6F" w:rsidP="002F5196">
            <w:pPr>
              <w:jc w:val="center"/>
              <w:rPr>
                <w:rFonts w:ascii="Times New Roman" w:hAnsi="Times New Roman" w:cs="Times New Roman"/>
              </w:rPr>
            </w:pPr>
            <w:r w:rsidRPr="0058681A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A37807" w14:textId="281525DC" w:rsidR="00AC4A6F" w:rsidRPr="0058681A" w:rsidRDefault="00AC4A6F" w:rsidP="00AC4A6F">
            <w:pPr>
              <w:rPr>
                <w:rFonts w:ascii="Times New Roman" w:hAnsi="Times New Roman" w:cs="Times New Roman"/>
              </w:rPr>
            </w:pPr>
            <w:r w:rsidRPr="0058681A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AC4A6F" w:rsidRPr="00AC4A6F" w14:paraId="38B6B1AC" w14:textId="77777777" w:rsidTr="0058681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24052A8" w14:textId="77777777" w:rsidR="00AC4A6F" w:rsidRPr="00AC4A6F" w:rsidRDefault="002454BD" w:rsidP="00AC4A6F"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Aktywne uczestnictwo w zajęciach (odpowiedzi na pytania kontrolne)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8AFBB70" w14:textId="77777777" w:rsidR="00AC4A6F" w:rsidRPr="00AC4A6F" w:rsidRDefault="002454BD" w:rsidP="00AC4A6F"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01 03 05 09</w:t>
            </w:r>
          </w:p>
        </w:tc>
      </w:tr>
      <w:tr w:rsidR="00AC4A6F" w:rsidRPr="00AC4A6F" w14:paraId="6096F239" w14:textId="77777777" w:rsidTr="0058681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CAE23C" w14:textId="77777777" w:rsidR="00AC4A6F" w:rsidRPr="00AC4A6F" w:rsidRDefault="002454BD" w:rsidP="00AC4A6F"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Wystąpienie na temat wybranego zagadnienia (prezentacja, analiza i interpretacja, krytyka tez, debata) realizowane zgodnie z wymogami kultury słowa mówionego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55EDF7" w14:textId="77777777" w:rsidR="00AC4A6F" w:rsidRPr="00AC4A6F" w:rsidRDefault="002454BD" w:rsidP="00AC4A6F"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02 04 07 10</w:t>
            </w:r>
          </w:p>
        </w:tc>
      </w:tr>
      <w:tr w:rsidR="00AC4A6F" w:rsidRPr="00AC4A6F" w14:paraId="7CCDF0B0" w14:textId="77777777" w:rsidTr="0058681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D75837" w14:textId="77777777" w:rsidR="00AC4A6F" w:rsidRPr="00AC4A6F" w:rsidRDefault="002454BD" w:rsidP="00AC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5FF1D8" w14:textId="77777777" w:rsidR="00AC4A6F" w:rsidRPr="00AC4A6F" w:rsidRDefault="002454BD" w:rsidP="00AC4A6F"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01 03 05 09</w:t>
            </w:r>
          </w:p>
        </w:tc>
      </w:tr>
      <w:tr w:rsidR="002454BD" w:rsidRPr="00AC4A6F" w14:paraId="7ABB5223" w14:textId="77777777" w:rsidTr="0058681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978EA5" w14:textId="77777777" w:rsidR="002454BD" w:rsidRPr="00AC4A6F" w:rsidRDefault="002454BD" w:rsidP="00AC4A6F"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Praca pisemna o charakterze problemowo-warsztatowym dotycząca interpretacji wybranego tekstu kultury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80969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01 - 10</w:t>
            </w:r>
          </w:p>
          <w:p w14:paraId="2E9DE733" w14:textId="77777777" w:rsidR="002454BD" w:rsidRPr="00AC4A6F" w:rsidRDefault="002454BD" w:rsidP="00AC4A6F"/>
        </w:tc>
      </w:tr>
      <w:tr w:rsidR="00AC4A6F" w:rsidRPr="00AC4A6F" w14:paraId="7CF600E0" w14:textId="77777777" w:rsidTr="0058681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4AF4E8" w14:textId="77777777" w:rsidR="00AC4A6F" w:rsidRPr="00AC4A6F" w:rsidRDefault="00AC4A6F" w:rsidP="00AC4A6F">
            <w:r w:rsidRPr="00AC4A6F">
              <w:t>Formy i warunki zaliczenia</w:t>
            </w:r>
          </w:p>
        </w:tc>
        <w:tc>
          <w:tcPr>
            <w:tcW w:w="72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A27392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68389BA7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Praca pisemna o charakterze analizy i interpretacji – 55%</w:t>
            </w:r>
          </w:p>
          <w:p w14:paraId="5EB839FF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Aktywność na zajęciach – 20% </w:t>
            </w:r>
          </w:p>
          <w:p w14:paraId="5C95CDCB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Wystąpienie (prezentacja, analiza i interpretacja, krytyka tez, debata) – 25%</w:t>
            </w:r>
          </w:p>
          <w:p w14:paraId="7A04BCA2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22C59587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11062D7E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350BFF42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284C6191" w14:textId="77777777" w:rsidR="002454BD" w:rsidRPr="002454BD" w:rsidRDefault="002454BD" w:rsidP="00245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1547C24F" w14:textId="77777777" w:rsidR="00AC4A6F" w:rsidRPr="00AC4A6F" w:rsidRDefault="002454BD" w:rsidP="002454BD">
            <w:r w:rsidRPr="002454B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</w:tc>
      </w:tr>
    </w:tbl>
    <w:p w14:paraId="477244DC" w14:textId="0C5BB70B" w:rsidR="00AC4A6F" w:rsidRPr="00631EEF" w:rsidRDefault="00631EEF" w:rsidP="00AC4A6F">
      <w:pPr>
        <w:rPr>
          <w:rFonts w:ascii="Times New Roman" w:hAnsi="Times New Roman" w:cs="Times New Roman"/>
          <w:i/>
          <w:iCs/>
        </w:rPr>
      </w:pPr>
      <w:r w:rsidRPr="00631EEF">
        <w:rPr>
          <w:rFonts w:ascii="Times New Roman" w:hAnsi="Times New Roman" w:cs="Times New Roman"/>
          <w:i/>
          <w:iCs/>
        </w:rPr>
        <w:t>* Literatura może być zmieniona po akceptacji Dyrektora Instytutu</w:t>
      </w:r>
    </w:p>
    <w:tbl>
      <w:tblPr>
        <w:tblW w:w="532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23"/>
        <w:gridCol w:w="1059"/>
        <w:gridCol w:w="1753"/>
        <w:gridCol w:w="2589"/>
      </w:tblGrid>
      <w:tr w:rsidR="00456808" w:rsidRPr="00EF72D1" w14:paraId="6A7D46DF" w14:textId="77777777" w:rsidTr="00456808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1C01C9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  <w:b/>
              </w:rPr>
              <w:lastRenderedPageBreak/>
              <w:t>NAKŁAD PRACY STUDENTA</w:t>
            </w:r>
          </w:p>
        </w:tc>
      </w:tr>
      <w:tr w:rsidR="00456808" w:rsidRPr="00EF72D1" w14:paraId="1A0AA983" w14:textId="77777777" w:rsidTr="00456808">
        <w:trPr>
          <w:trHeight w:val="263"/>
        </w:trPr>
        <w:tc>
          <w:tcPr>
            <w:tcW w:w="2194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14C475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  <w:p w14:paraId="2EC1A87A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2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692058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56808" w:rsidRPr="00EF72D1" w14:paraId="26082204" w14:textId="77777777" w:rsidTr="0045680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BC64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0BD7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03D5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 xml:space="preserve">W tym zajęcia powiązane </w:t>
            </w:r>
            <w:r w:rsidRPr="00631EE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37DC38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456808" w:rsidRPr="00EF72D1" w14:paraId="594D09B7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CCD8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8B2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A06C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BF4D9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1858B956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85FF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3A5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1C18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D8A5AD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50CD02E2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E9C4" w14:textId="77777777" w:rsidR="00456808" w:rsidRPr="00631EEF" w:rsidRDefault="00456808" w:rsidP="00726724">
            <w:pPr>
              <w:rPr>
                <w:rFonts w:ascii="Times New Roman" w:hAnsi="Times New Roman" w:cs="Times New Roman"/>
                <w:vertAlign w:val="superscript"/>
              </w:rPr>
            </w:pPr>
            <w:r w:rsidRPr="00631EEF">
              <w:rPr>
                <w:rFonts w:ascii="Times New Roman" w:hAnsi="Times New Roman" w:cs="Times New Roman"/>
              </w:rPr>
              <w:t>Udział w ćwiczeniach audytoryjnych</w:t>
            </w:r>
            <w:r w:rsidRPr="00631EEF">
              <w:rPr>
                <w:rFonts w:ascii="Times New Roman" w:hAnsi="Times New Roman" w:cs="Times New Roman"/>
              </w:rPr>
              <w:br/>
              <w:t>i laboratoryjnych, warsztatach, seminariach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CFA7" w14:textId="06348BC4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680" w14:textId="3ECAA1BF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56808" w:rsidRPr="00631E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7C9782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15</w:t>
            </w:r>
          </w:p>
        </w:tc>
      </w:tr>
      <w:tr w:rsidR="00456808" w:rsidRPr="00EF72D1" w14:paraId="4E4C5829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7BD4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B27" w14:textId="4234A940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9AA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F41813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20917E1C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ECC4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Przygotowanie projektu / eseju / itp.</w:t>
            </w:r>
            <w:r w:rsidRPr="00631EE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D2B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F06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99424D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3C62131D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E80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C0F" w14:textId="6C31440E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980E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8B2D9E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1F9B5D90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1E2C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144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240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C8C787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</w:t>
            </w:r>
          </w:p>
        </w:tc>
      </w:tr>
      <w:tr w:rsidR="00456808" w:rsidRPr="00EF72D1" w14:paraId="03DA7702" w14:textId="77777777" w:rsidTr="00456808">
        <w:trPr>
          <w:trHeight w:val="403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6C9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DCB5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4BB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876FD8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808" w:rsidRPr="00EF72D1" w14:paraId="63FDD125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2A6A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887" w14:textId="1753C5EB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558" w14:textId="3FBE2084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6808" w:rsidRPr="00631E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EE9604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16</w:t>
            </w:r>
          </w:p>
        </w:tc>
      </w:tr>
      <w:tr w:rsidR="00456808" w:rsidRPr="00EF72D1" w14:paraId="0C942315" w14:textId="77777777" w:rsidTr="00456808">
        <w:trPr>
          <w:trHeight w:val="236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D7367" w14:textId="77777777" w:rsidR="00456808" w:rsidRPr="00631EEF" w:rsidRDefault="00456808" w:rsidP="00726724">
            <w:pPr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2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550ECAC" w14:textId="043077E3" w:rsidR="00456808" w:rsidRPr="00631EEF" w:rsidRDefault="00631EEF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56808" w:rsidRPr="00FE4549" w14:paraId="21DD864F" w14:textId="77777777" w:rsidTr="0068135A">
        <w:trPr>
          <w:trHeight w:val="521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290A1" w14:textId="77777777" w:rsidR="00456808" w:rsidRPr="00631EEF" w:rsidRDefault="00456808" w:rsidP="00726724">
            <w:pPr>
              <w:rPr>
                <w:rFonts w:ascii="Times New Roman" w:hAnsi="Times New Roman" w:cs="Times New Roman"/>
                <w:vertAlign w:val="superscript"/>
              </w:rPr>
            </w:pPr>
            <w:r w:rsidRPr="00631EEF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2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5434C94" w14:textId="1959C8D5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56808" w:rsidRPr="00FE4549" w14:paraId="3A850659" w14:textId="77777777" w:rsidTr="0068135A">
        <w:trPr>
          <w:trHeight w:val="1225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558C" w14:textId="77777777" w:rsidR="00456808" w:rsidRPr="00631EEF" w:rsidRDefault="00456808" w:rsidP="00726724">
            <w:pPr>
              <w:rPr>
                <w:rFonts w:ascii="Times New Roman" w:hAnsi="Times New Roman" w:cs="Times New Roman"/>
              </w:rPr>
            </w:pPr>
            <w:r w:rsidRPr="00631EEF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631EEF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28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8BCB553" w14:textId="77777777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  <w:b/>
              </w:rPr>
              <w:t>0,6</w:t>
            </w:r>
          </w:p>
        </w:tc>
      </w:tr>
      <w:tr w:rsidR="00456808" w:rsidRPr="00FE4549" w14:paraId="163B75FE" w14:textId="77777777" w:rsidTr="00456808">
        <w:trPr>
          <w:trHeight w:val="262"/>
        </w:trPr>
        <w:tc>
          <w:tcPr>
            <w:tcW w:w="21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C514BF7" w14:textId="77777777" w:rsidR="00456808" w:rsidRPr="00631EEF" w:rsidRDefault="00456808" w:rsidP="00726724">
            <w:pPr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</w:rPr>
              <w:t>Liczba punktów ECTS związana za zajęciami wymagającymi bezpośredniego udziału nauczycieli akademickich</w:t>
            </w:r>
          </w:p>
        </w:tc>
        <w:tc>
          <w:tcPr>
            <w:tcW w:w="280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5DC0F14" w14:textId="44DA1D9F" w:rsidR="00456808" w:rsidRPr="00631EEF" w:rsidRDefault="00456808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1EEF">
              <w:rPr>
                <w:rFonts w:ascii="Times New Roman" w:hAnsi="Times New Roman" w:cs="Times New Roman"/>
                <w:b/>
              </w:rPr>
              <w:t>1,</w:t>
            </w:r>
            <w:r w:rsidR="00631EEF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788C9DD6" w14:textId="77777777" w:rsidR="00A13104" w:rsidRDefault="00A13104"/>
    <w:p w14:paraId="77FC90BF" w14:textId="0BA3087C" w:rsidR="00456808" w:rsidRPr="00456808" w:rsidRDefault="00456808" w:rsidP="00456808">
      <w:pPr>
        <w:keepNext/>
        <w:spacing w:line="240" w:lineRule="auto"/>
        <w:jc w:val="center"/>
        <w:outlineLvl w:val="1"/>
        <w:rPr>
          <w:rFonts w:ascii="Times New Roman" w:hAnsi="Times New Roman" w:cs="Times New Roman"/>
          <w:b/>
          <w:color w:val="FF0000"/>
        </w:rPr>
      </w:pPr>
      <w:r w:rsidRPr="00456808">
        <w:rPr>
          <w:rFonts w:ascii="Times New Roman" w:hAnsi="Times New Roman" w:cs="Times New Roman"/>
          <w:b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56808" w:rsidRPr="00456808" w14:paraId="15E8A482" w14:textId="77777777" w:rsidTr="0072672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49D4B1" w14:textId="77777777" w:rsidR="00456808" w:rsidRPr="00456808" w:rsidRDefault="00456808" w:rsidP="0045680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7153F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14:paraId="1CAEA6B0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3D68C1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Kod modułu: C</w:t>
            </w:r>
          </w:p>
        </w:tc>
      </w:tr>
      <w:tr w:rsidR="00456808" w:rsidRPr="00456808" w14:paraId="7DFB3ABB" w14:textId="77777777" w:rsidTr="0072672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8FBD463" w14:textId="77777777" w:rsidR="00456808" w:rsidRPr="00456808" w:rsidRDefault="00456808" w:rsidP="0045680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6"/>
          </w:tcPr>
          <w:p w14:paraId="4374EE66" w14:textId="112BA0F6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456808">
              <w:rPr>
                <w:rFonts w:ascii="Times New Roman" w:hAnsi="Times New Roman" w:cs="Times New Roman"/>
                <w:bCs/>
              </w:rPr>
              <w:t xml:space="preserve">Nazwa przedmiotu: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56808">
              <w:rPr>
                <w:rFonts w:ascii="Times New Roman" w:hAnsi="Times New Roman" w:cs="Times New Roman"/>
                <w:b/>
                <w:bCs/>
              </w:rPr>
              <w:t>Analiza i interpretacja tekstów kultury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EA98F7" w14:textId="3D84E29B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Kod przedmiotu: C/</w:t>
            </w:r>
            <w:r w:rsidR="00631EEF">
              <w:rPr>
                <w:rFonts w:ascii="Times New Roman" w:hAnsi="Times New Roman" w:cs="Times New Roman"/>
              </w:rPr>
              <w:t>19.2</w:t>
            </w:r>
          </w:p>
        </w:tc>
      </w:tr>
      <w:tr w:rsidR="00456808" w:rsidRPr="00456808" w14:paraId="7472AA01" w14:textId="77777777" w:rsidTr="00726724">
        <w:trPr>
          <w:cantSplit/>
        </w:trPr>
        <w:tc>
          <w:tcPr>
            <w:tcW w:w="497" w:type="dxa"/>
            <w:vMerge/>
          </w:tcPr>
          <w:p w14:paraId="2A0913A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14:paraId="39435039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45680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66965C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456808" w:rsidRPr="00456808" w14:paraId="2B0D0DEB" w14:textId="77777777" w:rsidTr="00726724">
        <w:trPr>
          <w:cantSplit/>
        </w:trPr>
        <w:tc>
          <w:tcPr>
            <w:tcW w:w="497" w:type="dxa"/>
            <w:vMerge/>
          </w:tcPr>
          <w:p w14:paraId="6DF0EE5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14:paraId="080B0D62" w14:textId="51CAA90D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</w:rPr>
              <w:t xml:space="preserve">Nazwa kierunku: </w:t>
            </w:r>
            <w:r w:rsidRPr="00456808">
              <w:rPr>
                <w:rFonts w:ascii="Times New Roman" w:hAnsi="Times New Roman" w:cs="Times New Roman"/>
                <w:b/>
              </w:rPr>
              <w:t>FILOLOGIA POLSKA</w:t>
            </w:r>
          </w:p>
        </w:tc>
      </w:tr>
      <w:tr w:rsidR="00456808" w:rsidRPr="00456808" w14:paraId="11251EB5" w14:textId="77777777" w:rsidTr="00726724">
        <w:trPr>
          <w:cantSplit/>
        </w:trPr>
        <w:tc>
          <w:tcPr>
            <w:tcW w:w="497" w:type="dxa"/>
            <w:vMerge/>
          </w:tcPr>
          <w:p w14:paraId="5452DABB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9"/>
          </w:tcPr>
          <w:p w14:paraId="099E18AB" w14:textId="5804BD19" w:rsidR="00456808" w:rsidRPr="00456808" w:rsidRDefault="00631EEF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00B03">
              <w:rPr>
                <w:rFonts w:ascii="Times New Roman" w:hAnsi="Times New Roman" w:cs="Times New Roman"/>
                <w:sz w:val="24"/>
                <w:szCs w:val="24"/>
              </w:rPr>
              <w:t>Nazwa specjalności: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B03">
              <w:rPr>
                <w:rFonts w:ascii="Times New Roman" w:hAnsi="Times New Roman" w:cs="Times New Roman"/>
                <w:b/>
                <w:sz w:val="24"/>
                <w:szCs w:val="24"/>
              </w:rPr>
              <w:t>DZIENNIKARSTWO I NOWE MEDIA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/KREATYWNE PISANIE I NARRACJE GIER KOMPUTEROWYCH</w:t>
            </w:r>
          </w:p>
        </w:tc>
      </w:tr>
      <w:tr w:rsidR="00456808" w:rsidRPr="00456808" w14:paraId="411AFC95" w14:textId="77777777" w:rsidTr="00726724">
        <w:trPr>
          <w:cantSplit/>
        </w:trPr>
        <w:tc>
          <w:tcPr>
            <w:tcW w:w="497" w:type="dxa"/>
            <w:vMerge/>
          </w:tcPr>
          <w:p w14:paraId="2EDBB562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14:paraId="3DCA2F3E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Forma studiów: </w:t>
            </w:r>
            <w:r w:rsidRPr="00456808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14:paraId="108331AC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Profil kształcenia:</w:t>
            </w:r>
          </w:p>
          <w:p w14:paraId="1415464A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F363E3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Poziom kształcenia: </w:t>
            </w:r>
          </w:p>
          <w:p w14:paraId="2EFD2902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456808" w:rsidRPr="00456808" w14:paraId="55413092" w14:textId="77777777" w:rsidTr="00726724">
        <w:trPr>
          <w:cantSplit/>
        </w:trPr>
        <w:tc>
          <w:tcPr>
            <w:tcW w:w="497" w:type="dxa"/>
            <w:vMerge/>
          </w:tcPr>
          <w:p w14:paraId="4358A537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3"/>
          </w:tcPr>
          <w:p w14:paraId="3AC6F497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</w:rPr>
              <w:t>Rok / semestr</w:t>
            </w:r>
            <w:r w:rsidRPr="00456808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7DA214E0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III / 5</w:t>
            </w:r>
          </w:p>
        </w:tc>
        <w:tc>
          <w:tcPr>
            <w:tcW w:w="3173" w:type="dxa"/>
            <w:gridSpan w:val="3"/>
          </w:tcPr>
          <w:p w14:paraId="4E07D547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</w:rPr>
              <w:t xml:space="preserve">Status przedmiotu /modułu: </w:t>
            </w:r>
            <w:r w:rsidRPr="00456808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D8DE10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Język przedmiotu / modułu:</w:t>
            </w:r>
          </w:p>
          <w:p w14:paraId="66FEBA62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56808" w:rsidRPr="00456808" w14:paraId="6579E9E8" w14:textId="77777777" w:rsidTr="00726724">
        <w:trPr>
          <w:cantSplit/>
        </w:trPr>
        <w:tc>
          <w:tcPr>
            <w:tcW w:w="497" w:type="dxa"/>
            <w:vMerge/>
          </w:tcPr>
          <w:p w14:paraId="40F12B41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14:paraId="7F152AC3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A1665FC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8536B28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3342CBFA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49805C5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7222922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vAlign w:val="center"/>
          </w:tcPr>
          <w:p w14:paraId="749103FF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A533735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inne </w:t>
            </w:r>
            <w:r w:rsidRPr="00456808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56808" w:rsidRPr="00456808" w14:paraId="0F40AE2E" w14:textId="77777777" w:rsidTr="00726724">
        <w:trPr>
          <w:cantSplit/>
        </w:trPr>
        <w:tc>
          <w:tcPr>
            <w:tcW w:w="497" w:type="dxa"/>
            <w:vMerge/>
          </w:tcPr>
          <w:p w14:paraId="110F5AA7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14:paraId="1515655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0DD04E1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A1122DF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14:paraId="2E73BE06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94DAD12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vAlign w:val="center"/>
          </w:tcPr>
          <w:p w14:paraId="23F54A8E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vAlign w:val="center"/>
          </w:tcPr>
          <w:p w14:paraId="1439FA36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F66D5E8" w14:textId="77777777" w:rsidR="00456808" w:rsidRPr="00456808" w:rsidRDefault="00456808" w:rsidP="00456808">
      <w:pPr>
        <w:spacing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6808" w:rsidRPr="00456808" w14:paraId="6989076C" w14:textId="77777777" w:rsidTr="00631EE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728EBC9" w14:textId="075E637D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Koordynator przedmiotu / modułu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7EA7B4D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Dr hab. Mariusz Kraska, prof. uczelni</w:t>
            </w:r>
          </w:p>
        </w:tc>
      </w:tr>
      <w:tr w:rsidR="00456808" w:rsidRPr="00456808" w14:paraId="424E7A6C" w14:textId="77777777" w:rsidTr="00631EEF">
        <w:tc>
          <w:tcPr>
            <w:tcW w:w="2988" w:type="dxa"/>
            <w:vAlign w:val="center"/>
          </w:tcPr>
          <w:p w14:paraId="48EE9AE4" w14:textId="4BDA0E2B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Prowadzący zajęcia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4B902CF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vAlign w:val="center"/>
          </w:tcPr>
          <w:p w14:paraId="48AD7AD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dr hab. Mariusz Kraska, prof. uczelni, dr hab. Feliks Tomaszewski, prof. uczelni, prof. dr hab. Jerzy </w:t>
            </w:r>
            <w:proofErr w:type="spellStart"/>
            <w:r w:rsidRPr="00456808">
              <w:rPr>
                <w:rFonts w:ascii="Times New Roman" w:hAnsi="Times New Roman" w:cs="Times New Roman"/>
              </w:rPr>
              <w:t>Szyłak</w:t>
            </w:r>
            <w:proofErr w:type="spellEnd"/>
          </w:p>
        </w:tc>
      </w:tr>
      <w:tr w:rsidR="00456808" w:rsidRPr="00456808" w14:paraId="1ADB1D15" w14:textId="77777777" w:rsidTr="00631EEF">
        <w:tc>
          <w:tcPr>
            <w:tcW w:w="2988" w:type="dxa"/>
            <w:vAlign w:val="center"/>
          </w:tcPr>
          <w:p w14:paraId="57BB65C9" w14:textId="77777777" w:rsidR="00456808" w:rsidRPr="00456808" w:rsidRDefault="00456808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B3CC715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Celem zajęć jest:</w:t>
            </w:r>
          </w:p>
          <w:p w14:paraId="3846A7F8" w14:textId="5817BD46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- rozwijanie przez uczestników kursu umiejętności analizy i interpretacji różnego typów tekstów kultury (audialnych, wizualnych, paraliterackich, tekstów dziennikarskich),</w:t>
            </w:r>
          </w:p>
          <w:p w14:paraId="57BD7916" w14:textId="21C51720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- wykorzystanie narzędzi poetyki opisowej, semiotyki, retoryki, ale także innych kategorii i metod opisu (np. z zakresu poetyki wizualnej, antropologii literatury i kultury).</w:t>
            </w:r>
          </w:p>
        </w:tc>
      </w:tr>
      <w:tr w:rsidR="00456808" w:rsidRPr="00456808" w14:paraId="05EB8FD9" w14:textId="77777777" w:rsidTr="00631EE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F76B2B" w14:textId="77777777" w:rsidR="00456808" w:rsidRPr="00456808" w:rsidRDefault="00456808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8D747D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Wiedza i umiejętności z zakresu poetyki</w:t>
            </w:r>
          </w:p>
        </w:tc>
      </w:tr>
    </w:tbl>
    <w:p w14:paraId="38FA26AA" w14:textId="4CCD44CE" w:rsidR="00456808" w:rsidRPr="00631EEF" w:rsidRDefault="00631EEF" w:rsidP="00631EEF">
      <w:pPr>
        <w:rPr>
          <w:rFonts w:ascii="Times New Roman" w:hAnsi="Times New Roman" w:cs="Times New Roman"/>
          <w:i/>
          <w:iCs/>
        </w:rPr>
      </w:pPr>
      <w:r w:rsidRPr="00CD2539">
        <w:rPr>
          <w:rFonts w:ascii="Times New Roman" w:hAnsi="Times New Roman" w:cs="Times New Roman"/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56808" w:rsidRPr="00456808" w14:paraId="6A1D3BAE" w14:textId="77777777" w:rsidTr="0072672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AA0F63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56808" w:rsidRPr="00456808" w14:paraId="3DB4E5CE" w14:textId="77777777" w:rsidTr="00726724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875FA5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6D2A30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846FC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Kod kierunkowego efektu </w:t>
            </w:r>
          </w:p>
          <w:p w14:paraId="27C7F954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uczenia się</w:t>
            </w:r>
          </w:p>
        </w:tc>
      </w:tr>
      <w:tr w:rsidR="00456808" w:rsidRPr="00456808" w14:paraId="32242D71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F03734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82AFB1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56808">
              <w:rPr>
                <w:rFonts w:ascii="Times New Roman" w:hAnsi="Times New Roman" w:cs="Times New Roman"/>
              </w:rPr>
              <w:t xml:space="preserve">Student zna i stosuje </w:t>
            </w:r>
            <w:r w:rsidRPr="00456808">
              <w:rPr>
                <w:rFonts w:ascii="Times New Roman" w:hAnsi="Times New Roman" w:cs="Times New Roman"/>
                <w:color w:val="000000" w:themeColor="text1"/>
              </w:rPr>
              <w:t>terminologię z zakresu analizy i interpretacji oraz potrafi ją wykorzystać w różnego typu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C2069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K1P_W01</w:t>
            </w:r>
          </w:p>
        </w:tc>
      </w:tr>
      <w:tr w:rsidR="00456808" w:rsidRPr="00456808" w14:paraId="5045340B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F024F7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6D43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zna etapy i zasady analizy różnego typów tekstów kultury (audialnych, wizualnych, paraliterackich, tekstów dziennikarskich, w tym zwłaszcza reportażu fabularnego itd.), z uwzględnieniem ich specyfiki; rozumie różnice między różnymi metodami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77267" w14:textId="77777777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K1P_W02</w:t>
            </w:r>
          </w:p>
          <w:p w14:paraId="0B7CDD5F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808" w:rsidRPr="00456808" w14:paraId="236E1A0C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A5C1F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CC7BB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56808">
              <w:rPr>
                <w:rFonts w:ascii="Times New Roman" w:hAnsi="Times New Roman" w:cs="Times New Roman"/>
                <w:color w:val="000000" w:themeColor="text1"/>
              </w:rPr>
              <w:t xml:space="preserve">Operuje wiedzą z obszaru zjawisk i koncepcji kontekstowych </w:t>
            </w:r>
            <w:r w:rsidRPr="00456808">
              <w:rPr>
                <w:rFonts w:ascii="Times New Roman" w:hAnsi="Times New Roman" w:cs="Times New Roman"/>
              </w:rPr>
              <w:t xml:space="preserve">(kulturoznawstwo, filozofia, psychologia, itd.) </w:t>
            </w:r>
            <w:r w:rsidRPr="00456808">
              <w:rPr>
                <w:rFonts w:ascii="Times New Roman" w:hAnsi="Times New Roman" w:cs="Times New Roman"/>
                <w:color w:val="000000" w:themeColor="text1"/>
              </w:rPr>
              <w:t xml:space="preserve">w zakresie niezbędnym do rozumienia </w:t>
            </w:r>
            <w:proofErr w:type="spellStart"/>
            <w:r w:rsidRPr="00456808">
              <w:rPr>
                <w:rFonts w:ascii="Times New Roman" w:hAnsi="Times New Roman" w:cs="Times New Roman"/>
                <w:color w:val="000000" w:themeColor="text1"/>
              </w:rPr>
              <w:t>nawiązań</w:t>
            </w:r>
            <w:proofErr w:type="spellEnd"/>
            <w:r w:rsidRPr="00456808">
              <w:rPr>
                <w:rFonts w:ascii="Times New Roman" w:hAnsi="Times New Roman" w:cs="Times New Roman"/>
                <w:color w:val="000000" w:themeColor="text1"/>
              </w:rPr>
              <w:t xml:space="preserve">, aluzji i </w:t>
            </w:r>
            <w:proofErr w:type="spellStart"/>
            <w:r w:rsidRPr="00456808">
              <w:rPr>
                <w:rFonts w:ascii="Times New Roman" w:hAnsi="Times New Roman" w:cs="Times New Roman"/>
                <w:color w:val="000000" w:themeColor="text1"/>
              </w:rPr>
              <w:t>odwołań</w:t>
            </w:r>
            <w:proofErr w:type="spellEnd"/>
            <w:r w:rsidRPr="00456808">
              <w:rPr>
                <w:rFonts w:ascii="Times New Roman" w:hAnsi="Times New Roman" w:cs="Times New Roman"/>
                <w:color w:val="000000" w:themeColor="text1"/>
              </w:rPr>
              <w:t xml:space="preserve"> w różnego typu tekstach kultury.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75328" w14:textId="77777777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K1P_W07</w:t>
            </w:r>
          </w:p>
        </w:tc>
      </w:tr>
      <w:tr w:rsidR="00456808" w:rsidRPr="00456808" w14:paraId="7AF6C41E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38D3D3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23060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samodzielnie analizuje i interpretuje teksty kultury (słowne, ikoniczne, filmowe, etc.); potrafi opisać ich strukturę, określić cechy formalne, kompozycję, etc.; posługując się różnymi metodami analizy umie umieścić analizowane teksty w ich macierzystym kontekście historycznym, ale też interpretować je w perspektywie synchronicznej.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AA26A" w14:textId="77777777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K1P_U02</w:t>
            </w:r>
          </w:p>
          <w:p w14:paraId="7725A9FA" w14:textId="423CBB0D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K1P_U0</w:t>
            </w:r>
            <w:r w:rsidR="0068135A">
              <w:rPr>
                <w:rFonts w:ascii="Times New Roman" w:hAnsi="Times New Roman" w:cs="Times New Roman"/>
              </w:rPr>
              <w:t>5</w:t>
            </w:r>
          </w:p>
        </w:tc>
      </w:tr>
      <w:tr w:rsidR="00456808" w:rsidRPr="00456808" w14:paraId="15FE64EE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CEAD1B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C889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posiada umiejętność samodzielnego wysuwania wniosków interpretacyjnych, krytycznej oceny propozycji własnych i innych; świadomie uzasadnia stawiane przez siebie hipotezy interpretacyjne, wykorzystując poznane metody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126E8" w14:textId="1C232DF1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K1P_U</w:t>
            </w:r>
            <w:r w:rsidR="0068135A">
              <w:rPr>
                <w:rFonts w:ascii="Times New Roman" w:hAnsi="Times New Roman" w:cs="Times New Roman"/>
              </w:rPr>
              <w:t>05</w:t>
            </w:r>
          </w:p>
        </w:tc>
      </w:tr>
      <w:tr w:rsidR="00456808" w:rsidRPr="00456808" w14:paraId="719A4995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72BF59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39EB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C7CBD" w14:textId="5CEF287D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56808">
              <w:rPr>
                <w:rFonts w:ascii="Times New Roman" w:hAnsi="Times New Roman" w:cs="Times New Roman"/>
              </w:rPr>
              <w:t>K1P_U0</w:t>
            </w:r>
            <w:r w:rsidR="0068135A">
              <w:rPr>
                <w:rFonts w:ascii="Times New Roman" w:hAnsi="Times New Roman" w:cs="Times New Roman"/>
              </w:rPr>
              <w:t>7</w:t>
            </w:r>
          </w:p>
        </w:tc>
      </w:tr>
      <w:tr w:rsidR="00456808" w:rsidRPr="00456808" w14:paraId="7FC4931B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05BAAF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D7B89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konstruuje wystąpienia problemowe,  wykorzystując wiedzę i umiejętności z zakresu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18413" w14:textId="77777777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56808">
              <w:rPr>
                <w:rFonts w:ascii="Times New Roman" w:hAnsi="Times New Roman" w:cs="Times New Roman"/>
              </w:rPr>
              <w:t>K1P_U07</w:t>
            </w:r>
          </w:p>
        </w:tc>
      </w:tr>
      <w:tr w:rsidR="00456808" w:rsidRPr="00456808" w14:paraId="4D1A7723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4C7A94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075EB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Student gromadzi, następnie selekcjonuje i wybiera informacje niezbędne w procesie pracy z różnego typu tekstami.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8D82F" w14:textId="583F4779" w:rsidR="00456808" w:rsidRPr="00456808" w:rsidRDefault="00456808" w:rsidP="00456808">
            <w:pPr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56808">
              <w:rPr>
                <w:rFonts w:ascii="Times New Roman" w:hAnsi="Times New Roman" w:cs="Times New Roman"/>
              </w:rPr>
              <w:t>K1P_U</w:t>
            </w:r>
            <w:r w:rsidR="0068135A">
              <w:rPr>
                <w:rFonts w:ascii="Times New Roman" w:hAnsi="Times New Roman" w:cs="Times New Roman"/>
              </w:rPr>
              <w:t>13</w:t>
            </w:r>
          </w:p>
        </w:tc>
      </w:tr>
      <w:tr w:rsidR="00456808" w:rsidRPr="00456808" w14:paraId="4ADBE7EF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AF132A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7F023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456808">
              <w:rPr>
                <w:rFonts w:ascii="Times New Roman" w:hAnsi="Times New Roman" w:cs="Times New Roman"/>
              </w:rPr>
              <w:t>Student potrafi z dystansem i odpowiedzialnością weryfikować swoje stanowisko, dzięki zrozumieniu złożoności problematyki analizy i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47DD3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K1P_K01</w:t>
            </w:r>
          </w:p>
        </w:tc>
      </w:tr>
      <w:tr w:rsidR="00456808" w:rsidRPr="00456808" w14:paraId="2E5C522C" w14:textId="77777777" w:rsidTr="0072672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5DA552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9C3167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456808">
              <w:rPr>
                <w:rFonts w:ascii="Times New Roman" w:hAnsi="Times New Roman" w:cs="Times New Roman"/>
              </w:rPr>
              <w:t xml:space="preserve">Student samodzielnie potrafi wybrać analizowany przez siebie problem, określić skalę i sposób przygotowania do jego rozwiązania oraz </w:t>
            </w:r>
            <w:r w:rsidRPr="00456808">
              <w:rPr>
                <w:rFonts w:ascii="Times New Roman" w:hAnsi="Times New Roman" w:cs="Times New Roman"/>
                <w:color w:val="000000" w:themeColor="text1"/>
              </w:rPr>
              <w:t>definiuje określone priorytety i działania niezbędne w realizacji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00492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56808">
              <w:rPr>
                <w:rFonts w:ascii="Times New Roman" w:hAnsi="Times New Roman" w:cs="Times New Roman"/>
              </w:rPr>
              <w:t>K1P_K02</w:t>
            </w:r>
          </w:p>
        </w:tc>
      </w:tr>
    </w:tbl>
    <w:p w14:paraId="26C922A6" w14:textId="77777777" w:rsidR="00456808" w:rsidRPr="00456808" w:rsidRDefault="00456808" w:rsidP="0045680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6808" w:rsidRPr="00456808" w14:paraId="60015147" w14:textId="77777777" w:rsidTr="00726724">
        <w:tc>
          <w:tcPr>
            <w:tcW w:w="10008" w:type="dxa"/>
            <w:vAlign w:val="center"/>
          </w:tcPr>
          <w:p w14:paraId="0D430AC8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56808" w:rsidRPr="00456808" w14:paraId="3A755EFA" w14:textId="77777777" w:rsidTr="00726724">
        <w:tc>
          <w:tcPr>
            <w:tcW w:w="10008" w:type="dxa"/>
            <w:shd w:val="pct15" w:color="auto" w:fill="FFFFFF"/>
          </w:tcPr>
          <w:p w14:paraId="2D97FA9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56808" w:rsidRPr="00456808" w14:paraId="51D53C8D" w14:textId="77777777" w:rsidTr="00726724">
        <w:tc>
          <w:tcPr>
            <w:tcW w:w="10008" w:type="dxa"/>
          </w:tcPr>
          <w:p w14:paraId="23781BF5" w14:textId="77777777" w:rsidR="00456808" w:rsidRPr="00456808" w:rsidRDefault="00456808" w:rsidP="00456808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</w:p>
        </w:tc>
      </w:tr>
      <w:tr w:rsidR="00456808" w:rsidRPr="00456808" w14:paraId="74BA72F6" w14:textId="77777777" w:rsidTr="00726724">
        <w:tc>
          <w:tcPr>
            <w:tcW w:w="10008" w:type="dxa"/>
            <w:shd w:val="pct15" w:color="auto" w:fill="FFFFFF"/>
          </w:tcPr>
          <w:p w14:paraId="7C80D00D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 xml:space="preserve">Ćwiczenia </w:t>
            </w:r>
          </w:p>
        </w:tc>
      </w:tr>
      <w:tr w:rsidR="00456808" w:rsidRPr="00456808" w14:paraId="1FF23A35" w14:textId="77777777" w:rsidTr="00726724">
        <w:tc>
          <w:tcPr>
            <w:tcW w:w="10008" w:type="dxa"/>
          </w:tcPr>
          <w:p w14:paraId="2FD94B7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Zajęcia mają analityczno-pragmatyczny charakter i polegają na interpretacji zaproponowanych przez prowadzącego tekstów kultury pochodzących z różnych dziedzin sztuki, ale też związanych ze sferą kultury codzienności. </w:t>
            </w:r>
          </w:p>
          <w:p w14:paraId="7782EAB0" w14:textId="2114E14C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Poszczególne ćwiczenia mają charakter studium przypadku, w trakcie których studenci w oparciu różnego rodzaju metody lektury analizują wybrany tekst.</w:t>
            </w:r>
          </w:p>
          <w:p w14:paraId="747265E2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 trakcie zajęć studenci przeanalizują problematykę uwarunkowań odbioru literackiego (np. czynniki historyczne, społeczne, psychologiczne itd.) i ich wpływ na analizę i interpretację. Ponadto zostanie poruszona kwestia związków literatury z innymi dziedzinami sztuki (przedstawienie najważniejszych kategorii w tym zakresie problemowym i ich roli dla analizy).</w:t>
            </w:r>
          </w:p>
          <w:p w14:paraId="2CB7BD9F" w14:textId="3913DCB4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W trakcie zajęć studenci będą mieli okazję do realizowania praktycznych działań z zakresu analizy i interpretacji wybranych tekstów kultury reprezentujących różne dziedziny sztuki i kultury (literatura, malarstwo, fotografia, graffiti, teatr, itd.).</w:t>
            </w:r>
          </w:p>
        </w:tc>
      </w:tr>
      <w:tr w:rsidR="00456808" w:rsidRPr="00456808" w14:paraId="31B1793A" w14:textId="77777777" w:rsidTr="00726724">
        <w:tc>
          <w:tcPr>
            <w:tcW w:w="10008" w:type="dxa"/>
            <w:shd w:val="pct15" w:color="auto" w:fill="FFFFFF"/>
          </w:tcPr>
          <w:p w14:paraId="2AAFB4A2" w14:textId="77777777" w:rsidR="00456808" w:rsidRPr="00456808" w:rsidRDefault="00456808" w:rsidP="00456808">
            <w:pPr>
              <w:keepNext/>
              <w:spacing w:line="240" w:lineRule="auto"/>
              <w:outlineLvl w:val="0"/>
              <w:rPr>
                <w:rFonts w:ascii="Times New Roman" w:hAnsi="Times New Roman" w:cs="Times New Roman"/>
                <w:b/>
                <w:snapToGrid w:val="0"/>
              </w:rPr>
            </w:pPr>
            <w:r w:rsidRPr="00456808">
              <w:rPr>
                <w:rFonts w:ascii="Times New Roman" w:hAnsi="Times New Roman" w:cs="Times New Roman"/>
                <w:b/>
                <w:snapToGrid w:val="0"/>
              </w:rPr>
              <w:t>Laboratorium</w:t>
            </w:r>
          </w:p>
        </w:tc>
      </w:tr>
      <w:tr w:rsidR="00456808" w:rsidRPr="00456808" w14:paraId="76261F92" w14:textId="77777777" w:rsidTr="00726724">
        <w:tc>
          <w:tcPr>
            <w:tcW w:w="10008" w:type="dxa"/>
          </w:tcPr>
          <w:p w14:paraId="00847FC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56808" w:rsidRPr="00456808" w14:paraId="2F242E5C" w14:textId="77777777" w:rsidTr="00726724">
        <w:tc>
          <w:tcPr>
            <w:tcW w:w="10008" w:type="dxa"/>
            <w:shd w:val="pct15" w:color="auto" w:fill="FFFFFF"/>
          </w:tcPr>
          <w:p w14:paraId="2F962C09" w14:textId="77777777" w:rsidR="00456808" w:rsidRPr="00456808" w:rsidRDefault="00456808" w:rsidP="00456808">
            <w:pPr>
              <w:keepNext/>
              <w:spacing w:line="240" w:lineRule="auto"/>
              <w:outlineLvl w:val="0"/>
              <w:rPr>
                <w:rFonts w:ascii="Times New Roman" w:hAnsi="Times New Roman" w:cs="Times New Roman"/>
                <w:b/>
                <w:snapToGrid w:val="0"/>
              </w:rPr>
            </w:pPr>
            <w:r w:rsidRPr="00456808">
              <w:rPr>
                <w:rFonts w:ascii="Times New Roman" w:hAnsi="Times New Roman" w:cs="Times New Roman"/>
                <w:b/>
                <w:snapToGrid w:val="0"/>
              </w:rPr>
              <w:lastRenderedPageBreak/>
              <w:t>Projekt</w:t>
            </w:r>
          </w:p>
        </w:tc>
      </w:tr>
      <w:tr w:rsidR="00456808" w:rsidRPr="00456808" w14:paraId="732912F3" w14:textId="77777777" w:rsidTr="00726724">
        <w:tc>
          <w:tcPr>
            <w:tcW w:w="10008" w:type="dxa"/>
          </w:tcPr>
          <w:p w14:paraId="1A13582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56808" w:rsidRPr="00456808" w14:paraId="7B0A9F04" w14:textId="77777777" w:rsidTr="00726724">
        <w:tc>
          <w:tcPr>
            <w:tcW w:w="10008" w:type="dxa"/>
            <w:shd w:val="clear" w:color="auto" w:fill="D9D9D9"/>
          </w:tcPr>
          <w:p w14:paraId="09C8E51F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456808" w:rsidRPr="00456808" w14:paraId="03EBB45F" w14:textId="77777777" w:rsidTr="00726724">
        <w:tc>
          <w:tcPr>
            <w:tcW w:w="10008" w:type="dxa"/>
          </w:tcPr>
          <w:p w14:paraId="6183449A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56808" w:rsidRPr="00456808" w14:paraId="56758D93" w14:textId="77777777" w:rsidTr="00726724">
        <w:tc>
          <w:tcPr>
            <w:tcW w:w="10008" w:type="dxa"/>
            <w:shd w:val="clear" w:color="auto" w:fill="D9D9D9"/>
          </w:tcPr>
          <w:p w14:paraId="04734D9F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456808" w:rsidRPr="00456808" w14:paraId="033BE64F" w14:textId="77777777" w:rsidTr="00726724">
        <w:tc>
          <w:tcPr>
            <w:tcW w:w="10008" w:type="dxa"/>
          </w:tcPr>
          <w:p w14:paraId="76C51ECF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BFF28F6" w14:textId="77777777" w:rsidR="00456808" w:rsidRPr="00456808" w:rsidRDefault="00456808" w:rsidP="00456808">
      <w:pPr>
        <w:spacing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6808" w:rsidRPr="00456808" w14:paraId="22481344" w14:textId="77777777" w:rsidTr="007267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D32B0D" w14:textId="4A06B2CB" w:rsidR="00456808" w:rsidRPr="00456808" w:rsidRDefault="00456808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Literatura podstawowa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E277FB8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6808">
              <w:rPr>
                <w:rFonts w:ascii="Times New Roman" w:hAnsi="Times New Roman" w:cs="Times New Roman"/>
                <w:color w:val="000000"/>
              </w:rPr>
              <w:t xml:space="preserve">Antropologia słowa. Zagadnienia i wybór tekstów, oprac. G. Godlewski, A. </w:t>
            </w:r>
            <w:proofErr w:type="spellStart"/>
            <w:r w:rsidRPr="00456808">
              <w:rPr>
                <w:rFonts w:ascii="Times New Roman" w:hAnsi="Times New Roman" w:cs="Times New Roman"/>
                <w:color w:val="000000"/>
              </w:rPr>
              <w:t>Mencwel</w:t>
            </w:r>
            <w:proofErr w:type="spellEnd"/>
            <w:r w:rsidRPr="00456808">
              <w:rPr>
                <w:rFonts w:ascii="Times New Roman" w:hAnsi="Times New Roman" w:cs="Times New Roman"/>
                <w:color w:val="000000"/>
              </w:rPr>
              <w:t>, R. Sulima, Warszawa 2004.</w:t>
            </w:r>
          </w:p>
          <w:p w14:paraId="6C5B8231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6808">
              <w:rPr>
                <w:rFonts w:ascii="Times New Roman" w:hAnsi="Times New Roman" w:cs="Times New Roman"/>
                <w:color w:val="000000"/>
              </w:rPr>
              <w:t xml:space="preserve">Antropologia widowisk. Zagadnienia i wybór tekstów, oprac. L. </w:t>
            </w:r>
            <w:proofErr w:type="spellStart"/>
            <w:r w:rsidRPr="00456808">
              <w:rPr>
                <w:rFonts w:ascii="Times New Roman" w:hAnsi="Times New Roman" w:cs="Times New Roman"/>
                <w:color w:val="000000"/>
              </w:rPr>
              <w:t>Kolankiewicz</w:t>
            </w:r>
            <w:proofErr w:type="spellEnd"/>
            <w:r w:rsidRPr="00456808">
              <w:rPr>
                <w:rFonts w:ascii="Times New Roman" w:hAnsi="Times New Roman" w:cs="Times New Roman"/>
                <w:color w:val="000000"/>
              </w:rPr>
              <w:t xml:space="preserve"> i in., Warszawa 2005.</w:t>
            </w:r>
          </w:p>
          <w:p w14:paraId="0D9E9587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6808">
              <w:rPr>
                <w:rFonts w:ascii="Times New Roman" w:hAnsi="Times New Roman" w:cs="Times New Roman"/>
                <w:color w:val="000000"/>
              </w:rPr>
              <w:t>Fotospołeczeństwo</w:t>
            </w:r>
            <w:proofErr w:type="spellEnd"/>
            <w:r w:rsidRPr="00456808">
              <w:rPr>
                <w:rFonts w:ascii="Times New Roman" w:hAnsi="Times New Roman" w:cs="Times New Roman"/>
                <w:color w:val="000000"/>
              </w:rPr>
              <w:t>. Antologia tekstów z socjologii wizualnej, red. M. Boguni-Borowska, P. Sztompka, Kraków 2012.</w:t>
            </w:r>
          </w:p>
          <w:p w14:paraId="17DB1C1C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6808">
              <w:rPr>
                <w:rFonts w:ascii="Times New Roman" w:hAnsi="Times New Roman" w:cs="Times New Roman"/>
                <w:color w:val="000000"/>
              </w:rPr>
              <w:t>Kulturowa teoria 2. Poetyki, problematyki, interpretacje, red. T. Walas, R. Nycz, Kraków 2012.</w:t>
            </w:r>
          </w:p>
          <w:p w14:paraId="4BD21D43" w14:textId="77777777" w:rsidR="00456808" w:rsidRPr="00456808" w:rsidRDefault="00456808" w:rsidP="0045680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6808">
              <w:rPr>
                <w:rFonts w:ascii="Times New Roman" w:hAnsi="Times New Roman" w:cs="Times New Roman"/>
                <w:color w:val="000000"/>
              </w:rPr>
              <w:t xml:space="preserve">Między dyskursami, sztukami, mediami. Komparatystyka jutra, red. E. </w:t>
            </w:r>
            <w:proofErr w:type="spellStart"/>
            <w:r w:rsidRPr="00456808">
              <w:rPr>
                <w:rFonts w:ascii="Times New Roman" w:hAnsi="Times New Roman" w:cs="Times New Roman"/>
                <w:color w:val="000000"/>
              </w:rPr>
              <w:t>Szczęsna</w:t>
            </w:r>
            <w:proofErr w:type="spellEnd"/>
            <w:r w:rsidRPr="00456808">
              <w:rPr>
                <w:rFonts w:ascii="Times New Roman" w:hAnsi="Times New Roman" w:cs="Times New Roman"/>
                <w:color w:val="000000"/>
              </w:rPr>
              <w:t>, P. Kubiński, M. Leszczyński, Kraków 2017.</w:t>
            </w:r>
          </w:p>
          <w:p w14:paraId="56B96AEE" w14:textId="77777777" w:rsidR="00456808" w:rsidRPr="00456808" w:rsidRDefault="00456808" w:rsidP="0045680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456808">
              <w:rPr>
                <w:rFonts w:ascii="Times New Roman" w:hAnsi="Times New Roman" w:cs="Times New Roman"/>
              </w:rPr>
              <w:t xml:space="preserve">Teoria – literatura – życie. Praktykowanie teorii w humanistyce współczesnej, red. </w:t>
            </w:r>
            <w:r w:rsidRPr="00456808">
              <w:rPr>
                <w:rFonts w:ascii="Times New Roman" w:hAnsi="Times New Roman" w:cs="Times New Roman"/>
                <w:lang w:val="en-US"/>
              </w:rPr>
              <w:t xml:space="preserve">A. </w:t>
            </w:r>
            <w:proofErr w:type="spellStart"/>
            <w:r w:rsidRPr="00456808">
              <w:rPr>
                <w:rFonts w:ascii="Times New Roman" w:hAnsi="Times New Roman" w:cs="Times New Roman"/>
                <w:lang w:val="en-US"/>
              </w:rPr>
              <w:t>Legeżyńska</w:t>
            </w:r>
            <w:proofErr w:type="spellEnd"/>
            <w:r w:rsidRPr="00456808">
              <w:rPr>
                <w:rFonts w:ascii="Times New Roman" w:hAnsi="Times New Roman" w:cs="Times New Roman"/>
                <w:lang w:val="en-US"/>
              </w:rPr>
              <w:t xml:space="preserve"> I R. Nycz, Warszawa 2012.</w:t>
            </w:r>
          </w:p>
        </w:tc>
      </w:tr>
      <w:tr w:rsidR="00456808" w:rsidRPr="00456808" w14:paraId="10941D7C" w14:textId="77777777" w:rsidTr="00726724">
        <w:tc>
          <w:tcPr>
            <w:tcW w:w="2660" w:type="dxa"/>
          </w:tcPr>
          <w:p w14:paraId="4217D345" w14:textId="42AB9759" w:rsidR="00456808" w:rsidRPr="00456808" w:rsidRDefault="00456808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Literatura uzupełniająca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348" w:type="dxa"/>
          </w:tcPr>
          <w:p w14:paraId="2710E76B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 M. Bachtin, Problemy literatury i estetyki, Warszawa 1982.</w:t>
            </w:r>
          </w:p>
          <w:p w14:paraId="4E8AB62F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R. Barthes, Mitologie, Warszawa 2000.</w:t>
            </w:r>
          </w:p>
          <w:p w14:paraId="3A7BF966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R. Barthes, Światło obrazu. O fotografii, Warszawa 1996.</w:t>
            </w:r>
          </w:p>
          <w:p w14:paraId="411B8D1B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U. Eco, Czytanie świata, Kraków 1994.</w:t>
            </w:r>
          </w:p>
          <w:p w14:paraId="5901107C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U. Eco, Semiologia życia codziennego, Warszawa 1996.</w:t>
            </w:r>
          </w:p>
          <w:p w14:paraId="18E2506C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R. Kluszczyński, Film, wideo, multimedia. Sztuka ruchomego obrazu w erze elektronicznej, Warszawa 1999.</w:t>
            </w:r>
          </w:p>
          <w:p w14:paraId="3D33FDE0" w14:textId="77777777" w:rsidR="00456808" w:rsidRPr="00456808" w:rsidRDefault="00456808" w:rsidP="00456808">
            <w:pPr>
              <w:spacing w:line="240" w:lineRule="auto"/>
              <w:ind w:left="72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Z. </w:t>
            </w:r>
            <w:proofErr w:type="spellStart"/>
            <w:r w:rsidRPr="00456808">
              <w:rPr>
                <w:rFonts w:ascii="Times New Roman" w:hAnsi="Times New Roman" w:cs="Times New Roman"/>
              </w:rPr>
              <w:t>Mitosek</w:t>
            </w:r>
            <w:proofErr w:type="spellEnd"/>
            <w:r w:rsidRPr="00456808">
              <w:rPr>
                <w:rFonts w:ascii="Times New Roman" w:hAnsi="Times New Roman" w:cs="Times New Roman"/>
              </w:rPr>
              <w:t>, Poznanie (w) powieści. Od Balzaka do Masłowskiej,  Kraków 2003.</w:t>
            </w:r>
          </w:p>
          <w:p w14:paraId="0E9F4E86" w14:textId="77777777" w:rsidR="00456808" w:rsidRPr="00456808" w:rsidRDefault="00456808" w:rsidP="00456808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200" w:line="240" w:lineRule="auto"/>
              <w:ind w:left="720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56808" w:rsidRPr="00456808" w14:paraId="54984CAA" w14:textId="77777777" w:rsidTr="00726724">
        <w:tc>
          <w:tcPr>
            <w:tcW w:w="2660" w:type="dxa"/>
          </w:tcPr>
          <w:p w14:paraId="1D3BD75F" w14:textId="77A9F8C5" w:rsidR="00456808" w:rsidRPr="00456808" w:rsidRDefault="00456808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Metody kształcenia</w:t>
            </w:r>
            <w:r>
              <w:rPr>
                <w:rFonts w:ascii="Times New Roman" w:hAnsi="Times New Roman" w:cs="Times New Roman"/>
              </w:rPr>
              <w:t xml:space="preserve"> stacjonarnego</w:t>
            </w:r>
          </w:p>
        </w:tc>
        <w:tc>
          <w:tcPr>
            <w:tcW w:w="7348" w:type="dxa"/>
          </w:tcPr>
          <w:p w14:paraId="1BC20944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W ramach ćwiczeń audytoryjnych zostaną wykorzystane następujące metody kształcenia: </w:t>
            </w:r>
          </w:p>
          <w:p w14:paraId="7DEA408E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- dyskusja, </w:t>
            </w:r>
          </w:p>
          <w:p w14:paraId="1EBB7309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- analiza problemu, </w:t>
            </w:r>
          </w:p>
          <w:p w14:paraId="1838E608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- krytyczna analiza tekstów kultury.</w:t>
            </w:r>
          </w:p>
          <w:p w14:paraId="59DD7880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W ramach ćwiczeń audytoryjnych zostaną wykorzystane następujące narzędzia: </w:t>
            </w:r>
          </w:p>
          <w:p w14:paraId="2064BE2A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 xml:space="preserve">- materiały dydaktyczne wybrane bądź opracowane przez prowadzącego (dotyczące tekstów lit. i </w:t>
            </w:r>
            <w:proofErr w:type="spellStart"/>
            <w:r w:rsidRPr="00456808">
              <w:rPr>
                <w:rFonts w:ascii="Times New Roman" w:hAnsi="Times New Roman" w:cs="Times New Roman"/>
              </w:rPr>
              <w:t>nielit</w:t>
            </w:r>
            <w:proofErr w:type="spellEnd"/>
            <w:r w:rsidRPr="00456808">
              <w:rPr>
                <w:rFonts w:ascii="Times New Roman" w:hAnsi="Times New Roman" w:cs="Times New Roman"/>
              </w:rPr>
              <w:t>.) w postaci handoutów,</w:t>
            </w:r>
          </w:p>
          <w:p w14:paraId="53E007CE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- prezentacja multimedialna.</w:t>
            </w:r>
          </w:p>
        </w:tc>
      </w:tr>
      <w:tr w:rsidR="00CA5560" w:rsidRPr="00456808" w14:paraId="07B817E1" w14:textId="77777777" w:rsidTr="00726724">
        <w:tc>
          <w:tcPr>
            <w:tcW w:w="2660" w:type="dxa"/>
          </w:tcPr>
          <w:p w14:paraId="0A05A3F8" w14:textId="0AA8C6AE" w:rsidR="00CA5560" w:rsidRPr="00456808" w:rsidRDefault="00631EEF" w:rsidP="00456808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670B75">
              <w:rPr>
                <w:rFonts w:ascii="Times New Roman" w:hAnsi="Times New Roman" w:cs="Times New Roman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57013E6" w14:textId="77777777" w:rsidR="00CA5560" w:rsidRPr="00456808" w:rsidRDefault="00CA5560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C205FF" w14:textId="77777777" w:rsidR="00456808" w:rsidRPr="00456808" w:rsidRDefault="00456808" w:rsidP="00456808">
      <w:pPr>
        <w:spacing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6808" w:rsidRPr="00456808" w14:paraId="4AD16ED4" w14:textId="77777777" w:rsidTr="007267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6D0B96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6808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624E62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Nr efektu</w:t>
            </w:r>
          </w:p>
          <w:p w14:paraId="1365FE17" w14:textId="77777777" w:rsidR="00456808" w:rsidRPr="00456808" w:rsidRDefault="00456808" w:rsidP="0045680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456808" w:rsidRPr="00456808" w14:paraId="48FE46DF" w14:textId="77777777" w:rsidTr="007267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F9596E0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456808">
              <w:rPr>
                <w:rFonts w:ascii="Times New Roman" w:eastAsia="Calibri" w:hAnsi="Times New Roman" w:cs="Times New Roman"/>
              </w:rPr>
              <w:t>Aktywne uczestnictwo w zajęciach (odpowiedzi na pytania kontrolne)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CA03BE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01 03 05 09</w:t>
            </w:r>
          </w:p>
        </w:tc>
      </w:tr>
      <w:tr w:rsidR="00456808" w:rsidRPr="00456808" w14:paraId="1ECAA63A" w14:textId="77777777" w:rsidTr="007267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F1B15A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Wystąpienie na temat wybranego zagadnienia (prezentacja, analiza i interpretacja, krytyka tez, debata) realizowane zgodnie z wymogami kultury słowa mówionego.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C2DA975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02 04 07 10</w:t>
            </w:r>
          </w:p>
        </w:tc>
      </w:tr>
      <w:tr w:rsidR="00456808" w:rsidRPr="00456808" w14:paraId="17A566B3" w14:textId="77777777" w:rsidTr="0072672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F57C5CD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456808">
              <w:rPr>
                <w:rFonts w:ascii="Times New Roman" w:eastAsia="Calibri" w:hAnsi="Times New Roman" w:cs="Times New Roman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54C354B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01 03 05 09</w:t>
            </w:r>
          </w:p>
        </w:tc>
      </w:tr>
      <w:tr w:rsidR="00456808" w:rsidRPr="00456808" w14:paraId="48F7A021" w14:textId="77777777" w:rsidTr="00726724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14:paraId="3F619C72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456808">
              <w:rPr>
                <w:rFonts w:ascii="Times New Roman" w:hAnsi="Times New Roman" w:cs="Times New Roman"/>
              </w:rPr>
              <w:t>Praca pisemna o charakterze problemowo-warsztatowym dotycząca interpretacji wybranego tekstu kultury.</w:t>
            </w:r>
          </w:p>
        </w:tc>
        <w:tc>
          <w:tcPr>
            <w:tcW w:w="1800" w:type="dxa"/>
          </w:tcPr>
          <w:p w14:paraId="1F061F9E" w14:textId="2D50C4C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01 - 10</w:t>
            </w:r>
          </w:p>
        </w:tc>
      </w:tr>
      <w:tr w:rsidR="00456808" w:rsidRPr="00456808" w14:paraId="0F209A60" w14:textId="77777777" w:rsidTr="00726724">
        <w:tc>
          <w:tcPr>
            <w:tcW w:w="2660" w:type="dxa"/>
            <w:tcBorders>
              <w:bottom w:val="single" w:sz="12" w:space="0" w:color="auto"/>
            </w:tcBorders>
          </w:tcPr>
          <w:p w14:paraId="7606281F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653E1A0E" w14:textId="77777777" w:rsidR="00456808" w:rsidRPr="00456808" w:rsidRDefault="00456808" w:rsidP="0045680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808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C2F8A0" w14:textId="3310F9ED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Na ocenę końcową składają się:</w:t>
            </w:r>
          </w:p>
          <w:p w14:paraId="1AC8F269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Praca pisemna o charakterze analizy i interpretacji – 55%</w:t>
            </w:r>
          </w:p>
          <w:p w14:paraId="2A086948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 xml:space="preserve">Aktywność na zajęciach – 20% </w:t>
            </w:r>
          </w:p>
          <w:p w14:paraId="00AAC0DE" w14:textId="63E0685F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Wystąpienie (prezentacja, analiza i interpretacja, krytyka tez, debata) – 25%</w:t>
            </w:r>
          </w:p>
          <w:p w14:paraId="31B5AE16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Skala ocen:</w:t>
            </w:r>
          </w:p>
          <w:p w14:paraId="21E446A1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100% - 92% bardzo dobry</w:t>
            </w:r>
          </w:p>
          <w:p w14:paraId="4D765C27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91% - 83% dobry plus</w:t>
            </w:r>
          </w:p>
          <w:p w14:paraId="50BA1534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82% - 73% dobry</w:t>
            </w:r>
          </w:p>
          <w:p w14:paraId="0DCC438F" w14:textId="77777777" w:rsidR="00456808" w:rsidRPr="00456808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72% - 63% dostateczny plus</w:t>
            </w:r>
          </w:p>
          <w:p w14:paraId="2A3D5CDF" w14:textId="70DCDB92" w:rsidR="00456808" w:rsidRPr="00CA5560" w:rsidRDefault="00456808" w:rsidP="0045680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56808">
              <w:rPr>
                <w:rFonts w:ascii="Times New Roman" w:eastAsia="Calibri" w:hAnsi="Times New Roman" w:cs="Times New Roman"/>
              </w:rPr>
              <w:t>62% - 56% dostateczny</w:t>
            </w:r>
          </w:p>
        </w:tc>
      </w:tr>
    </w:tbl>
    <w:p w14:paraId="251DFF2D" w14:textId="0EA5C90C" w:rsidR="00456808" w:rsidRPr="0068135A" w:rsidRDefault="00631EEF" w:rsidP="0068135A">
      <w:pPr>
        <w:rPr>
          <w:rFonts w:ascii="Times New Roman" w:hAnsi="Times New Roman" w:cs="Times New Roman"/>
          <w:i/>
          <w:iCs/>
        </w:rPr>
      </w:pPr>
      <w:r w:rsidRPr="00631EEF">
        <w:rPr>
          <w:rFonts w:ascii="Times New Roman" w:hAnsi="Times New Roman" w:cs="Times New Roman"/>
          <w:i/>
          <w:iCs/>
        </w:rPr>
        <w:t>* Literatura może być zmieniona po akceptacji Dyrektora Instytutu</w:t>
      </w: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65"/>
        <w:gridCol w:w="1201"/>
        <w:gridCol w:w="1619"/>
        <w:gridCol w:w="2723"/>
      </w:tblGrid>
      <w:tr w:rsidR="00CA5560" w:rsidRPr="00CA5560" w14:paraId="7E8F0456" w14:textId="77777777" w:rsidTr="00CA556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09FF2C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CA5560" w:rsidRPr="00CA5560" w14:paraId="7AB8F28F" w14:textId="77777777" w:rsidTr="00CA5560">
        <w:trPr>
          <w:trHeight w:val="263"/>
        </w:trPr>
        <w:tc>
          <w:tcPr>
            <w:tcW w:w="220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A650C6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  <w:p w14:paraId="3A75ADBF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974EDA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CA5560" w:rsidRPr="00CA5560" w14:paraId="31E568F6" w14:textId="77777777" w:rsidTr="00CA556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5156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0D9D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A72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 xml:space="preserve">W tym zajęcia powiązane </w:t>
            </w:r>
            <w:r w:rsidRPr="00CA556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047E9EA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CA5560" w:rsidRPr="00CA5560" w14:paraId="3BB4B854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6CA0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5FF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99B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2A6D6E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452993CF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3E2B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AE51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A31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7C21CD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1A6C1075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9F9" w14:textId="77777777" w:rsidR="00CA5560" w:rsidRPr="00CA5560" w:rsidRDefault="00CA5560" w:rsidP="00726724">
            <w:pPr>
              <w:rPr>
                <w:rFonts w:ascii="Times New Roman" w:hAnsi="Times New Roman" w:cs="Times New Roman"/>
                <w:vertAlign w:val="superscript"/>
              </w:rPr>
            </w:pPr>
            <w:r w:rsidRPr="00CA5560">
              <w:rPr>
                <w:rFonts w:ascii="Times New Roman" w:hAnsi="Times New Roman" w:cs="Times New Roman"/>
              </w:rPr>
              <w:t>Udział w ćwiczeniach audytoryjnych</w:t>
            </w:r>
            <w:r w:rsidRPr="00CA5560">
              <w:rPr>
                <w:rFonts w:ascii="Times New Roman" w:hAnsi="Times New Roman" w:cs="Times New Roman"/>
              </w:rPr>
              <w:br/>
              <w:t>i laboratoryjnych, warsztatach, seminariach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F421" w14:textId="7499A62D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454" w14:textId="3382C81D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2</w:t>
            </w:r>
            <w:r w:rsidR="00631E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9DF926" w14:textId="0CE03BDC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A5560" w:rsidRPr="00CA5560" w14:paraId="32828DC2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07A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618" w14:textId="079CFFF9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564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0D5BAC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181530E2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0EC3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lastRenderedPageBreak/>
              <w:t>Przygotowanie projektu / eseju / itp.</w:t>
            </w:r>
            <w:r w:rsidRPr="00CA556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4406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DAF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67EDA8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36E70508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027B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DAE3" w14:textId="49A4E55D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04C4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FDB3CA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1C346C39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C3AB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6710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8E3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B6C1C5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1</w:t>
            </w:r>
          </w:p>
        </w:tc>
      </w:tr>
      <w:tr w:rsidR="00CA5560" w:rsidRPr="00CA5560" w14:paraId="65B70D7E" w14:textId="77777777" w:rsidTr="00CA5560">
        <w:trPr>
          <w:trHeight w:val="403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8F64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A27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DD6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85FFE7" w14:textId="77777777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62ADF02A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8D0A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928C" w14:textId="38F8E3EA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D80" w14:textId="6FDCB8CE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3</w:t>
            </w:r>
            <w:r w:rsidR="00631E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A04CC5" w14:textId="110B46BB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5560" w:rsidRPr="00CA5560" w14:paraId="57FD6637" w14:textId="77777777" w:rsidTr="00CA5560">
        <w:trPr>
          <w:trHeight w:val="236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369DA" w14:textId="77777777" w:rsidR="00CA5560" w:rsidRPr="00CA5560" w:rsidRDefault="00CA5560" w:rsidP="00726724">
            <w:pPr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060ADEE" w14:textId="09BED487" w:rsidR="00CA5560" w:rsidRPr="00CA5560" w:rsidRDefault="00631EEF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A5560" w:rsidRPr="00CA5560" w14:paraId="09F47E3D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73542" w14:textId="77777777" w:rsidR="00CA5560" w:rsidRPr="00CA5560" w:rsidRDefault="00CA5560" w:rsidP="00726724">
            <w:pPr>
              <w:rPr>
                <w:rFonts w:ascii="Times New Roman" w:hAnsi="Times New Roman" w:cs="Times New Roman"/>
                <w:vertAlign w:val="superscript"/>
              </w:rPr>
            </w:pPr>
            <w:r w:rsidRPr="00CA556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9D2E052" w14:textId="76105458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  <w:b/>
              </w:rPr>
              <w:t>1,</w:t>
            </w:r>
            <w:r w:rsidR="00631EE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A5560" w:rsidRPr="00CA5560" w14:paraId="2B060726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B927A" w14:textId="77777777" w:rsidR="00CA5560" w:rsidRPr="00CA5560" w:rsidRDefault="00CA5560" w:rsidP="00726724">
            <w:pPr>
              <w:rPr>
                <w:rFonts w:ascii="Times New Roman" w:hAnsi="Times New Roman" w:cs="Times New Roman"/>
              </w:rPr>
            </w:pPr>
            <w:r w:rsidRPr="00CA5560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CA5560">
              <w:rPr>
                <w:rFonts w:ascii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24EFB29" w14:textId="41CC61E8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CA5560" w:rsidRPr="00CA5560" w14:paraId="63E82024" w14:textId="77777777" w:rsidTr="00CA5560">
        <w:trPr>
          <w:trHeight w:val="262"/>
        </w:trPr>
        <w:tc>
          <w:tcPr>
            <w:tcW w:w="22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14CF993" w14:textId="77777777" w:rsidR="00CA5560" w:rsidRPr="00CA5560" w:rsidRDefault="00CA5560" w:rsidP="00726724">
            <w:pPr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</w:rPr>
              <w:t>Liczba punktów ECTS związana za zajęciami wymagającymi bezpośredniego udziału nauczycieli akademickich</w:t>
            </w:r>
          </w:p>
        </w:tc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10F52CC" w14:textId="787F8A96" w:rsidR="00CA5560" w:rsidRPr="00CA5560" w:rsidRDefault="00CA5560" w:rsidP="007267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560">
              <w:rPr>
                <w:rFonts w:ascii="Times New Roman" w:hAnsi="Times New Roman" w:cs="Times New Roman"/>
                <w:b/>
              </w:rPr>
              <w:t>1,</w:t>
            </w:r>
            <w:r w:rsidR="00631EEF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6FDAB2CB" w14:textId="77777777" w:rsidR="00CA5560" w:rsidRPr="00CA5560" w:rsidRDefault="00CA5560" w:rsidP="00456808">
      <w:pPr>
        <w:spacing w:line="240" w:lineRule="auto"/>
        <w:rPr>
          <w:rFonts w:ascii="Times New Roman" w:hAnsi="Times New Roman" w:cs="Times New Roman"/>
        </w:rPr>
      </w:pPr>
    </w:p>
    <w:sectPr w:rsidR="00CA5560" w:rsidRPr="00CA5560" w:rsidSect="0084062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0997C" w14:textId="77777777" w:rsidR="00B33928" w:rsidRDefault="00B33928" w:rsidP="00AC4A6F">
      <w:pPr>
        <w:spacing w:after="0" w:line="240" w:lineRule="auto"/>
      </w:pPr>
      <w:r>
        <w:separator/>
      </w:r>
    </w:p>
  </w:endnote>
  <w:endnote w:type="continuationSeparator" w:id="0">
    <w:p w14:paraId="6EBA3918" w14:textId="77777777" w:rsidR="00B33928" w:rsidRDefault="00B33928" w:rsidP="00AC4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C631B" w14:textId="77777777" w:rsidR="00B33928" w:rsidRDefault="00B33928" w:rsidP="00AC4A6F">
      <w:pPr>
        <w:spacing w:after="0" w:line="240" w:lineRule="auto"/>
      </w:pPr>
      <w:r>
        <w:separator/>
      </w:r>
    </w:p>
  </w:footnote>
  <w:footnote w:type="continuationSeparator" w:id="0">
    <w:p w14:paraId="71C927FE" w14:textId="77777777" w:rsidR="00B33928" w:rsidRDefault="00B33928" w:rsidP="00AC4A6F">
      <w:pPr>
        <w:spacing w:after="0" w:line="240" w:lineRule="auto"/>
      </w:pPr>
      <w:r>
        <w:continuationSeparator/>
      </w:r>
    </w:p>
  </w:footnote>
  <w:footnote w:id="1">
    <w:p w14:paraId="022A5157" w14:textId="77777777" w:rsidR="00456808" w:rsidRDefault="00456808" w:rsidP="00456808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B260295" w14:textId="77777777" w:rsidR="00CA5560" w:rsidRDefault="00CA5560" w:rsidP="00CA5560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6F"/>
    <w:rsid w:val="001E6708"/>
    <w:rsid w:val="00234597"/>
    <w:rsid w:val="002454BD"/>
    <w:rsid w:val="002616D0"/>
    <w:rsid w:val="002D2ACD"/>
    <w:rsid w:val="002F5196"/>
    <w:rsid w:val="00456808"/>
    <w:rsid w:val="00495C9C"/>
    <w:rsid w:val="00500B03"/>
    <w:rsid w:val="0058681A"/>
    <w:rsid w:val="00631EEF"/>
    <w:rsid w:val="00670B75"/>
    <w:rsid w:val="0068135A"/>
    <w:rsid w:val="007C183C"/>
    <w:rsid w:val="007E1218"/>
    <w:rsid w:val="00885FBC"/>
    <w:rsid w:val="00890E6A"/>
    <w:rsid w:val="008F28BF"/>
    <w:rsid w:val="009C084F"/>
    <w:rsid w:val="00A13104"/>
    <w:rsid w:val="00AA0279"/>
    <w:rsid w:val="00AC4A6F"/>
    <w:rsid w:val="00B33928"/>
    <w:rsid w:val="00B56151"/>
    <w:rsid w:val="00C250A1"/>
    <w:rsid w:val="00CA35C4"/>
    <w:rsid w:val="00CA5560"/>
    <w:rsid w:val="00CD2539"/>
    <w:rsid w:val="00D050B7"/>
    <w:rsid w:val="00D1571C"/>
    <w:rsid w:val="00F22907"/>
    <w:rsid w:val="00FA64A8"/>
    <w:rsid w:val="00FB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89112"/>
  <w15:chartTrackingRefBased/>
  <w15:docId w15:val="{FE7A618A-2644-4AFD-8E7D-DFE95598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C4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4A6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2A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2A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2A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2412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Joanna Nowak</cp:lastModifiedBy>
  <cp:revision>14</cp:revision>
  <dcterms:created xsi:type="dcterms:W3CDTF">2023-08-02T13:42:00Z</dcterms:created>
  <dcterms:modified xsi:type="dcterms:W3CDTF">2024-06-19T15:53:00Z</dcterms:modified>
</cp:coreProperties>
</file>